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6C" w:rsidRPr="0098596C" w:rsidRDefault="0098596C" w:rsidP="009859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596C">
        <w:rPr>
          <w:rFonts w:ascii="Times New Roman" w:hAnsi="Times New Roman"/>
          <w:b/>
          <w:sz w:val="24"/>
          <w:szCs w:val="24"/>
        </w:rPr>
        <w:t>Демоверсия контрольной работы по геометрии за 1 полугодие по теме «перпендикулярность прямых и плоскостей»</w:t>
      </w:r>
    </w:p>
    <w:p w:rsidR="0098596C" w:rsidRDefault="0098596C" w:rsidP="0098596C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Отрезок АВ не пересекает плоскость α. </w:t>
      </w:r>
      <w:proofErr w:type="gramStart"/>
      <w:r>
        <w:rPr>
          <w:rFonts w:ascii="Times New Roman" w:hAnsi="Times New Roman"/>
          <w:sz w:val="24"/>
          <w:szCs w:val="24"/>
        </w:rPr>
        <w:t>Через  точки</w:t>
      </w:r>
      <w:proofErr w:type="gramEnd"/>
      <w:r>
        <w:rPr>
          <w:rFonts w:ascii="Times New Roman" w:hAnsi="Times New Roman"/>
          <w:sz w:val="24"/>
          <w:szCs w:val="24"/>
        </w:rPr>
        <w:t xml:space="preserve"> А и В  проведены прямые, перпендикулярные к плоскости α и пересекающие ее в точках А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и В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соответственно. Найдите АВ, если А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=12 см, АА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=6 см, ВВ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=11 см.</w:t>
      </w:r>
    </w:p>
    <w:p w:rsidR="0098596C" w:rsidRDefault="0098596C" w:rsidP="0098596C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Через вершины А и </w:t>
      </w:r>
      <w:proofErr w:type="gramStart"/>
      <w:r>
        <w:rPr>
          <w:rFonts w:ascii="Times New Roman" w:hAnsi="Times New Roman"/>
          <w:sz w:val="24"/>
          <w:szCs w:val="24"/>
        </w:rPr>
        <w:t>В ромба</w:t>
      </w:r>
      <w:proofErr w:type="gramEnd"/>
      <w:r>
        <w:rPr>
          <w:rFonts w:ascii="Times New Roman" w:hAnsi="Times New Roman"/>
          <w:sz w:val="24"/>
          <w:szCs w:val="24"/>
        </w:rPr>
        <w:t xml:space="preserve"> АВСД проведены параллельные прямые А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А и В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В, не лежащие в плоскости ромба. Известно, что В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В перпендикулярно АВ, В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В перпендикулярна ВС. Найдите АА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, если А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С=13 см, ВД=16см, АВ=10см</w:t>
      </w: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 треугольнике АВС АВ=ВС=10 см. Через точку К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плоскости треугольника проведен перпендикуляр ВД длиной 15 см. </w:t>
      </w: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укажите проекцию прямой ДС на плоскость АВС.</w:t>
      </w: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Найдите расстояние от точки Д до прямой АС.</w:t>
      </w: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Отрезок КА длиной 3 см-перпендикуляр к плоскости ромба АВСД, в котором АВ=5 см, ВД=6 см.</w:t>
      </w: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Из точки S к плоскости α проведены перпендикуляр SO и наклонные SA и SB. Найдите ОВ, если SB=17 см, ОВ=15см, SA=10 см.</w:t>
      </w: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Из точки S к плоскости α проведены перпендикуляр SO и наклонные SA и SB. Найдите SB, если SA=20 см, АО=16 см, ОВ=5 см.</w:t>
      </w: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Из точки к плоскости прямоугольного треугольника с катетами 15 и 20 см проведен перпендикуляр длиной 16 см. Основание перпендикуляра - вершина прямого угла треугольника. Найдите расстояние от данной точки до гипотенузы.</w:t>
      </w: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Из точки к плоскости проведены две наклонные. Известно, что разность длин наклонных равна 5 см, а их проекции равны 7 см и 18 см.</w:t>
      </w: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Укажите проекцию треугольника КВС на плоскость ромба.</w:t>
      </w: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Найдите расстояние от точки К до прямой ВД.</w:t>
      </w: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Из точки к плоскости треугольника со сторонами 13, 14 и 15 см проведен перпендикуляр, основание которого - вершина угла, противолежащего стороне 14 см. Расстояние от данной точки до этой стороны равно 20 см. Найдите расстояние от точки до плоскости треугольника.</w:t>
      </w: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8596C" w:rsidRDefault="0098596C" w:rsidP="009859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Из точки к плоскости проведены две наклонные. Известно, что длины наклонных 25 и 30 см, а разность длин их проекций - 11 см.</w:t>
      </w:r>
    </w:p>
    <w:p w:rsidR="0098596C" w:rsidRDefault="0098596C" w:rsidP="0098596C">
      <w:pPr>
        <w:spacing w:after="30" w:line="375" w:lineRule="atLeast"/>
        <w:textAlignment w:val="center"/>
        <w:rPr>
          <w:rFonts w:ascii="Verdana" w:eastAsia="Times New Roman" w:hAnsi="Verdana"/>
          <w:b/>
          <w:bCs/>
          <w:color w:val="000066"/>
          <w:sz w:val="27"/>
          <w:szCs w:val="27"/>
          <w:lang w:eastAsia="ru-RU"/>
        </w:rPr>
      </w:pPr>
    </w:p>
    <w:p w:rsidR="0098596C" w:rsidRDefault="0098596C" w:rsidP="0098596C">
      <w:pPr>
        <w:spacing w:after="30" w:line="375" w:lineRule="atLeast"/>
        <w:jc w:val="center"/>
        <w:textAlignment w:val="center"/>
        <w:rPr>
          <w:rFonts w:ascii="Verdana" w:eastAsia="Times New Roman" w:hAnsi="Verdana"/>
          <w:b/>
          <w:bCs/>
          <w:color w:val="000066"/>
          <w:sz w:val="27"/>
          <w:szCs w:val="27"/>
          <w:lang w:eastAsia="ru-RU"/>
        </w:rPr>
      </w:pPr>
    </w:p>
    <w:p w:rsidR="0098596C" w:rsidRDefault="0098596C" w:rsidP="0098596C">
      <w:pPr>
        <w:spacing w:after="75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96C" w:rsidRDefault="0098596C" w:rsidP="0098596C">
      <w:pPr>
        <w:spacing w:after="75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96C" w:rsidRDefault="0098596C" w:rsidP="0098596C">
      <w:pPr>
        <w:spacing w:after="75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96C" w:rsidRDefault="0098596C" w:rsidP="0098596C">
      <w:pPr>
        <w:spacing w:after="75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596C" w:rsidRDefault="0098596C" w:rsidP="0098596C">
      <w:pPr>
        <w:spacing w:after="75" w:line="240" w:lineRule="auto"/>
        <w:jc w:val="center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  <w:r w:rsidRPr="0098596C">
        <w:rPr>
          <w:rFonts w:ascii="Times New Roman" w:hAnsi="Times New Roman"/>
          <w:b/>
          <w:sz w:val="24"/>
          <w:szCs w:val="24"/>
        </w:rPr>
        <w:lastRenderedPageBreak/>
        <w:t>Демоверсия контрольной работы по геометрии за 1 полугодие по теме</w:t>
      </w:r>
      <w:r>
        <w:rPr>
          <w:rFonts w:ascii="Times New Roman" w:hAnsi="Times New Roman"/>
          <w:b/>
          <w:sz w:val="24"/>
          <w:szCs w:val="24"/>
        </w:rPr>
        <w:t xml:space="preserve"> «Многогранники»</w:t>
      </w:r>
    </w:p>
    <w:p w:rsidR="0098596C" w:rsidRDefault="0098596C" w:rsidP="0098596C">
      <w:pPr>
        <w:spacing w:after="75" w:line="240" w:lineRule="auto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</w:p>
    <w:p w:rsidR="0098596C" w:rsidRDefault="0098596C" w:rsidP="0098596C">
      <w:pPr>
        <w:spacing w:after="75" w:line="240" w:lineRule="auto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 xml:space="preserve">1.  </w:t>
      </w:r>
    </w:p>
    <w:p w:rsidR="0098596C" w:rsidRDefault="0098596C" w:rsidP="0098596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3BA21AD2" wp14:editId="54EBAE19">
            <wp:extent cx="822960" cy="1112520"/>
            <wp:effectExtent l="0" t="0" r="0" b="0"/>
            <wp:docPr id="12" name="Рисунок 12" descr="https://mathb-ege.sdamgia.ru/get_file?id=1719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mathb-ege.sdamgia.ru/get_file?id=17199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lang w:eastAsia="ru-RU"/>
        </w:rPr>
        <w:t>В бак, имеющий форму правильной четырёхугольной призмы со стороной основания, равной 20 см, налита жидкость. Для того чтобы измерить объём детали сложной формы, её полностью погружают в эту жидкость. Найдите объём детали, если уровень жидкости в баке поднялся на 20 см. Ответ дайте в кубических сантиметрах.</w:t>
      </w:r>
    </w:p>
    <w:p w:rsidR="0098596C" w:rsidRDefault="0098596C" w:rsidP="0098596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2.</w:t>
      </w:r>
    </w:p>
    <w:p w:rsidR="0098596C" w:rsidRDefault="0098596C" w:rsidP="0098596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7082DDAE" wp14:editId="677F4BED">
            <wp:extent cx="967740" cy="876300"/>
            <wp:effectExtent l="0" t="0" r="3810" b="0"/>
            <wp:docPr id="11" name="Рисунок 11" descr="https://mathb-ege.sdamgia.ru/get_file?id=3462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mathb-ege.sdamgia.ru/get_file?id=34620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96C" w:rsidRDefault="0098596C" w:rsidP="0098596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Аквариум имеет форму прямоугольного параллелепипеда с размерами 60 см × 20 см × 50 см. Сколько литров составляет объём аквариума? В одном литре 1000 кубических сантиметров.</w:t>
      </w:r>
    </w:p>
    <w:p w:rsidR="0098596C" w:rsidRDefault="0098596C" w:rsidP="0098596C">
      <w:pPr>
        <w:rPr>
          <w:rFonts w:asciiTheme="minorHAnsi" w:eastAsiaTheme="minorHAnsi" w:hAnsiTheme="minorHAnsi" w:cstheme="minorBidi"/>
        </w:rPr>
      </w:pPr>
    </w:p>
    <w:p w:rsidR="0098596C" w:rsidRDefault="0098596C" w:rsidP="0098596C">
      <w:pPr>
        <w:spacing w:after="30" w:line="375" w:lineRule="atLeast"/>
        <w:textAlignment w:val="center"/>
        <w:rPr>
          <w:rFonts w:ascii="Verdana" w:eastAsia="Times New Roman" w:hAnsi="Verdana"/>
          <w:color w:val="000066"/>
          <w:sz w:val="27"/>
          <w:szCs w:val="27"/>
          <w:lang w:eastAsia="ru-RU"/>
        </w:rPr>
      </w:pPr>
      <w:r>
        <w:rPr>
          <w:rFonts w:ascii="Verdana" w:eastAsia="Times New Roman" w:hAnsi="Verdana"/>
          <w:b/>
          <w:bCs/>
          <w:color w:val="000066"/>
          <w:sz w:val="27"/>
          <w:szCs w:val="27"/>
          <w:lang w:eastAsia="ru-RU"/>
        </w:rPr>
        <w:t>Призма</w:t>
      </w:r>
    </w:p>
    <w:p w:rsidR="0098596C" w:rsidRDefault="0098596C" w:rsidP="0098596C">
      <w:pPr>
        <w:spacing w:after="75" w:line="240" w:lineRule="auto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 xml:space="preserve">1.  </w:t>
      </w:r>
    </w:p>
    <w:p w:rsidR="0098596C" w:rsidRDefault="0098596C" w:rsidP="0098596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1990BCB5" wp14:editId="60A43E06">
            <wp:extent cx="1234440" cy="1112520"/>
            <wp:effectExtent l="0" t="0" r="3810" b="0"/>
            <wp:docPr id="10" name="Рисунок 10" descr="https://mathb-ege.sdamgia.ru/get_file?id=75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mathb-ege.sdamgia.ru/get_file?id=753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lang w:eastAsia="ru-RU"/>
        </w:rPr>
        <w:t>В сосуд, имеющий форму правильной треугольной призмы, налили 2300 </w:t>
      </w: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17EC56F5" wp14:editId="60D0A242">
            <wp:extent cx="259080" cy="236220"/>
            <wp:effectExtent l="0" t="0" r="7620" b="0"/>
            <wp:docPr id="9" name="Рисунок 9" descr="https://ege.sdamgia.ru/formula/8d/8d0987bae6f2d65360bc58c0d6078b8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ege.sdamgia.ru/formula/8d/8d0987bae6f2d65360bc58c0d6078b86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lang w:eastAsia="ru-RU"/>
        </w:rPr>
        <w:t> воды и погрузили в воду деталь. При этом уровень воды поднялся с отметки 25 см до отметки 27 см. Найдите объем детали. Ответ выразите в </w:t>
      </w: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3EEDB317" wp14:editId="3FFC4F86">
            <wp:extent cx="259080" cy="236220"/>
            <wp:effectExtent l="0" t="0" r="7620" b="0"/>
            <wp:docPr id="8" name="Рисунок 8" descr="https://ege.sdamgia.ru/formula/8d/8d0987bae6f2d65360bc58c0d6078b8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ege.sdamgia.ru/formula/8d/8d0987bae6f2d65360bc58c0d6078b86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:rsidR="0098596C" w:rsidRDefault="0098596C" w:rsidP="0098596C">
      <w:pPr>
        <w:spacing w:after="75" w:line="240" w:lineRule="auto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 xml:space="preserve">2.  </w:t>
      </w:r>
    </w:p>
    <w:p w:rsidR="0098596C" w:rsidRDefault="0098596C" w:rsidP="0098596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4D839D2C" wp14:editId="4D31847D">
            <wp:extent cx="746760" cy="1097280"/>
            <wp:effectExtent l="0" t="0" r="0" b="7620"/>
            <wp:docPr id="7" name="Рисунок 7" descr="https://mathb-ege.sdamgia.ru/get_file?id=1829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mathb-ege.sdamgia.ru/get_file?id=18292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lang w:eastAsia="ru-RU"/>
        </w:rPr>
        <w:t>В сосуд, имеющий форму правильной треугольной призмы, налили воду. Уровень воды достигает 80 см. На какой высоте будет находиться уровень воды, если ее перелить в другой такой же сосуд, у которого сторона основания в 4 раза больше, чем у первого? Ответ выразите в см.</w:t>
      </w:r>
    </w:p>
    <w:p w:rsidR="0098596C" w:rsidRDefault="0098596C" w:rsidP="0098596C">
      <w:pPr>
        <w:spacing w:after="75" w:line="240" w:lineRule="auto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 xml:space="preserve">3.  </w:t>
      </w:r>
    </w:p>
    <w:p w:rsidR="0098596C" w:rsidRDefault="0098596C" w:rsidP="0098596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7FB491A3" wp14:editId="4D441F70">
            <wp:extent cx="937260" cy="1226820"/>
            <wp:effectExtent l="0" t="0" r="0" b="0"/>
            <wp:docPr id="6" name="Рисунок 6" descr="https://mathb-ege.sdamgia.ru/get_file?id=1702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mathb-ege.sdamgia.ru/get_file?id=17025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lang w:eastAsia="ru-RU"/>
        </w:rPr>
        <w:t>Плоскость, проходящая через три точки 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A</w:t>
      </w:r>
      <w:r>
        <w:rPr>
          <w:rFonts w:ascii="Times New Roman" w:eastAsia="Times New Roman" w:hAnsi="Times New Roman"/>
          <w:color w:val="000000"/>
          <w:lang w:eastAsia="ru-RU"/>
        </w:rPr>
        <w:t>, 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B</w:t>
      </w:r>
      <w:r>
        <w:rPr>
          <w:rFonts w:ascii="Times New Roman" w:eastAsia="Times New Roman" w:hAnsi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С</w:t>
      </w:r>
      <w:r>
        <w:rPr>
          <w:rFonts w:ascii="Times New Roman" w:eastAsia="Times New Roman" w:hAnsi="Times New Roman"/>
          <w:color w:val="000000"/>
          <w:lang w:eastAsia="ru-RU"/>
        </w:rPr>
        <w:t>, разбивает правильную треугольную призму на два многогранника. Сколько рёбер у многогранника, у которого больше вершин?</w:t>
      </w:r>
    </w:p>
    <w:p w:rsidR="0098596C" w:rsidRDefault="0098596C" w:rsidP="0098596C">
      <w:pPr>
        <w:rPr>
          <w:rFonts w:asciiTheme="minorHAnsi" w:eastAsiaTheme="minorHAnsi" w:hAnsiTheme="minorHAnsi" w:cstheme="minorBidi"/>
        </w:rPr>
      </w:pPr>
    </w:p>
    <w:p w:rsidR="0098596C" w:rsidRDefault="0098596C" w:rsidP="0098596C">
      <w:pPr>
        <w:spacing w:after="30" w:line="375" w:lineRule="atLeast"/>
        <w:textAlignment w:val="center"/>
        <w:rPr>
          <w:rFonts w:ascii="Verdana" w:eastAsia="Times New Roman" w:hAnsi="Verdana"/>
          <w:b/>
          <w:bCs/>
          <w:color w:val="000066"/>
          <w:sz w:val="27"/>
          <w:szCs w:val="27"/>
          <w:lang w:eastAsia="ru-RU"/>
        </w:rPr>
      </w:pPr>
    </w:p>
    <w:p w:rsidR="0098596C" w:rsidRDefault="0098596C" w:rsidP="0098596C">
      <w:pPr>
        <w:spacing w:after="30" w:line="375" w:lineRule="atLeast"/>
        <w:textAlignment w:val="center"/>
        <w:rPr>
          <w:rFonts w:ascii="Verdana" w:eastAsia="Times New Roman" w:hAnsi="Verdana"/>
          <w:b/>
          <w:bCs/>
          <w:color w:val="000066"/>
          <w:sz w:val="27"/>
          <w:szCs w:val="27"/>
          <w:lang w:eastAsia="ru-RU"/>
        </w:rPr>
      </w:pPr>
    </w:p>
    <w:p w:rsidR="0098596C" w:rsidRDefault="0098596C" w:rsidP="0098596C">
      <w:pPr>
        <w:spacing w:after="30" w:line="375" w:lineRule="atLeast"/>
        <w:textAlignment w:val="center"/>
        <w:rPr>
          <w:rFonts w:ascii="Verdana" w:eastAsia="Times New Roman" w:hAnsi="Verdana"/>
          <w:color w:val="000066"/>
          <w:sz w:val="27"/>
          <w:szCs w:val="27"/>
          <w:lang w:eastAsia="ru-RU"/>
        </w:rPr>
      </w:pPr>
      <w:r>
        <w:rPr>
          <w:rFonts w:ascii="Verdana" w:eastAsia="Times New Roman" w:hAnsi="Verdana"/>
          <w:b/>
          <w:bCs/>
          <w:color w:val="000066"/>
          <w:sz w:val="27"/>
          <w:szCs w:val="27"/>
          <w:lang w:eastAsia="ru-RU"/>
        </w:rPr>
        <w:lastRenderedPageBreak/>
        <w:t>Пирамида</w:t>
      </w:r>
    </w:p>
    <w:p w:rsidR="0098596C" w:rsidRDefault="0098596C" w:rsidP="0098596C">
      <w:pPr>
        <w:spacing w:after="75" w:line="240" w:lineRule="auto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 xml:space="preserve">1.  </w:t>
      </w:r>
    </w:p>
    <w:p w:rsidR="0098596C" w:rsidRDefault="0098596C" w:rsidP="0098596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4976E407" wp14:editId="7116C04C">
            <wp:extent cx="1409700" cy="1143000"/>
            <wp:effectExtent l="0" t="0" r="0" b="0"/>
            <wp:docPr id="5" name="Рисунок 5" descr="https://mathb-ege.sdamgia.ru/get_file?id=1720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mathb-ege.sdamgia.ru/get_file?id=17207&amp;png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lang w:eastAsia="ru-RU"/>
        </w:rPr>
        <w:t xml:space="preserve">Пирамида </w:t>
      </w:r>
      <w:proofErr w:type="spellStart"/>
      <w:r>
        <w:rPr>
          <w:rFonts w:ascii="Times New Roman" w:eastAsia="Times New Roman" w:hAnsi="Times New Roman"/>
          <w:color w:val="000000"/>
          <w:lang w:eastAsia="ru-RU"/>
        </w:rPr>
        <w:t>Снофру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 xml:space="preserve"> имеет форму правильной четырёхугольной пирамиды, сторона основания которой равна 220 м, а высота — 104 м. Сторона основания точной музейной копии этой пирамиды равна 44 см. Найдите высоту музейной копии. Ответ дайте в сантиметрах.</w:t>
      </w:r>
    </w:p>
    <w:p w:rsidR="0098596C" w:rsidRDefault="0098596C" w:rsidP="0098596C">
      <w:pPr>
        <w:spacing w:after="75" w:line="240" w:lineRule="auto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 xml:space="preserve">2.  </w:t>
      </w:r>
    </w:p>
    <w:p w:rsidR="0098596C" w:rsidRDefault="0098596C" w:rsidP="0098596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10DC290F" wp14:editId="691FEB41">
            <wp:extent cx="1394460" cy="1257300"/>
            <wp:effectExtent l="0" t="0" r="0" b="0"/>
            <wp:docPr id="4" name="Рисунок 4" descr="https://mathb-ege.sdamgia.ru/get_file?id=1948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mathb-ege.sdamgia.ru/get_file?id=19484&amp;png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lang w:eastAsia="ru-RU"/>
        </w:rPr>
        <w:t>Плоскость, проходящая через точки 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A</w:t>
      </w:r>
      <w:r>
        <w:rPr>
          <w:rFonts w:ascii="Times New Roman" w:eastAsia="Times New Roman" w:hAnsi="Times New Roman"/>
          <w:color w:val="000000"/>
          <w:lang w:eastAsia="ru-RU"/>
        </w:rPr>
        <w:t>, 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B</w:t>
      </w:r>
      <w:r>
        <w:rPr>
          <w:rFonts w:ascii="Times New Roman" w:eastAsia="Times New Roman" w:hAnsi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C</w:t>
      </w:r>
      <w:r>
        <w:rPr>
          <w:rFonts w:ascii="Times New Roman" w:eastAsia="Times New Roman" w:hAnsi="Times New Roman"/>
          <w:color w:val="000000"/>
          <w:lang w:eastAsia="ru-RU"/>
        </w:rPr>
        <w:t>, рассекает тетраэдр на два многогранника (см. рисунок). Сколько вершин у получившегося многогранника с большим числом граней?</w:t>
      </w:r>
    </w:p>
    <w:p w:rsidR="0098596C" w:rsidRDefault="0098596C" w:rsidP="0098596C">
      <w:pPr>
        <w:spacing w:after="75" w:line="240" w:lineRule="auto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 xml:space="preserve">3.  </w:t>
      </w:r>
    </w:p>
    <w:p w:rsidR="0098596C" w:rsidRDefault="0098596C" w:rsidP="0098596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08910F68" wp14:editId="4008C6BF">
            <wp:extent cx="2263140" cy="1127760"/>
            <wp:effectExtent l="0" t="0" r="3810" b="0"/>
            <wp:docPr id="3" name="Рисунок 3" descr="https://mathb-ege.sdamgia.ru/get_file?id=189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mathb-ege.sdamgia.ru/get_file?id=18982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lang w:eastAsia="ru-RU"/>
        </w:rPr>
        <w:t>Даны две правильные четырёхугольные пирамиды. Объём первой пирамиды равен 16. У второй пирамиды высота в 2 раза больше, а сторона основания в 1,5 раза больше, чем у первой. Найдите объём второй пирамиды.</w:t>
      </w:r>
    </w:p>
    <w:p w:rsidR="0098596C" w:rsidRDefault="0098596C" w:rsidP="0098596C">
      <w:pPr>
        <w:rPr>
          <w:rFonts w:asciiTheme="minorHAnsi" w:eastAsiaTheme="minorHAnsi" w:hAnsiTheme="minorHAnsi" w:cstheme="minorBidi"/>
        </w:rPr>
      </w:pPr>
    </w:p>
    <w:p w:rsidR="0098596C" w:rsidRDefault="0098596C" w:rsidP="0098596C">
      <w:pPr>
        <w:spacing w:after="30" w:line="375" w:lineRule="atLeast"/>
        <w:textAlignment w:val="center"/>
        <w:rPr>
          <w:rFonts w:ascii="Verdana" w:eastAsia="Times New Roman" w:hAnsi="Verdana"/>
          <w:color w:val="000066"/>
          <w:sz w:val="27"/>
          <w:szCs w:val="27"/>
          <w:lang w:eastAsia="ru-RU"/>
        </w:rPr>
      </w:pPr>
      <w:r>
        <w:rPr>
          <w:rFonts w:ascii="Verdana" w:eastAsia="Times New Roman" w:hAnsi="Verdana"/>
          <w:b/>
          <w:bCs/>
          <w:color w:val="000066"/>
          <w:sz w:val="27"/>
          <w:szCs w:val="27"/>
          <w:lang w:eastAsia="ru-RU"/>
        </w:rPr>
        <w:t>Куб</w:t>
      </w:r>
    </w:p>
    <w:p w:rsidR="0098596C" w:rsidRDefault="0098596C" w:rsidP="0098596C">
      <w:pPr>
        <w:spacing w:after="75" w:line="240" w:lineRule="auto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 xml:space="preserve">1.  </w:t>
      </w:r>
    </w:p>
    <w:p w:rsidR="0098596C" w:rsidRDefault="0098596C" w:rsidP="0098596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2BBD6F8B" wp14:editId="1D6CFF64">
            <wp:extent cx="1181100" cy="1059180"/>
            <wp:effectExtent l="0" t="0" r="0" b="7620"/>
            <wp:docPr id="2" name="Рисунок 2" descr="https://mathb-ege.sdamgia.ru/get_file?id=1643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s://mathb-ege.sdamgia.ru/get_file?id=16439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lang w:eastAsia="ru-RU"/>
        </w:rPr>
        <w:t>Плоскость, проходящая через три точки 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A</w:t>
      </w:r>
      <w:r>
        <w:rPr>
          <w:rFonts w:ascii="Times New Roman" w:eastAsia="Times New Roman" w:hAnsi="Times New Roman"/>
          <w:color w:val="000000"/>
          <w:lang w:eastAsia="ru-RU"/>
        </w:rPr>
        <w:t>, 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B</w:t>
      </w:r>
      <w:r>
        <w:rPr>
          <w:rFonts w:ascii="Times New Roman" w:eastAsia="Times New Roman" w:hAnsi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/>
          <w:i/>
          <w:iCs/>
          <w:color w:val="000000"/>
          <w:lang w:eastAsia="ru-RU"/>
        </w:rPr>
        <w:t>C</w:t>
      </w:r>
      <w:r>
        <w:rPr>
          <w:rFonts w:ascii="Times New Roman" w:eastAsia="Times New Roman" w:hAnsi="Times New Roman"/>
          <w:color w:val="000000"/>
          <w:lang w:eastAsia="ru-RU"/>
        </w:rPr>
        <w:t>, разбивает куб на два многогранника. Сколько граней у многогранника, у которого больше граней?</w:t>
      </w:r>
    </w:p>
    <w:p w:rsidR="0098596C" w:rsidRDefault="0098596C" w:rsidP="0098596C">
      <w:pPr>
        <w:spacing w:after="75" w:line="240" w:lineRule="auto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 xml:space="preserve">2.  </w:t>
      </w:r>
    </w:p>
    <w:p w:rsidR="0098596C" w:rsidRDefault="0098596C" w:rsidP="0098596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Ящик, имеющий форму куба с ребром 10 см без одной грани, нужно покрасить со всех сторон снаружи. Найдите площадь поверхности, которую необходимо покрасить. Ответ дайте в квадратных сантиметрах.</w:t>
      </w:r>
    </w:p>
    <w:p w:rsidR="0098596C" w:rsidRDefault="0098596C" w:rsidP="0098596C">
      <w:pPr>
        <w:spacing w:after="75" w:line="240" w:lineRule="auto"/>
        <w:jc w:val="both"/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/>
          <w:b/>
          <w:bCs/>
          <w:color w:val="000000"/>
          <w:sz w:val="18"/>
          <w:szCs w:val="18"/>
          <w:lang w:eastAsia="ru-RU"/>
        </w:rPr>
        <w:t xml:space="preserve">3.  </w:t>
      </w:r>
    </w:p>
    <w:p w:rsidR="0098596C" w:rsidRDefault="0098596C" w:rsidP="0098596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798E5546" wp14:editId="646A563D">
            <wp:extent cx="967740" cy="876300"/>
            <wp:effectExtent l="0" t="0" r="3810" b="0"/>
            <wp:docPr id="1" name="Рисунок 1" descr="https://mathb-ege.sdamgia.ru/get_file?id=3462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mathb-ege.sdamgia.ru/get_file?id=34620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596C" w:rsidRDefault="0098596C" w:rsidP="0098596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Аквариум имеет форму куба со стороной 40 см. Сколько литров составляет объём аквариума? В одном литре 1000 кубических сантиметров.</w:t>
      </w:r>
    </w:p>
    <w:p w:rsidR="0098596C" w:rsidRDefault="0098596C" w:rsidP="0098596C">
      <w:pPr>
        <w:rPr>
          <w:rFonts w:asciiTheme="minorHAnsi" w:eastAsiaTheme="minorHAnsi" w:hAnsiTheme="minorHAnsi" w:cstheme="minorBidi"/>
        </w:rPr>
      </w:pPr>
    </w:p>
    <w:p w:rsidR="0098596C" w:rsidRPr="00FB3D38" w:rsidRDefault="0098596C" w:rsidP="0098596C">
      <w:pPr>
        <w:rPr>
          <w:rFonts w:ascii="Times New Roman" w:hAnsi="Times New Roman"/>
          <w:sz w:val="24"/>
          <w:szCs w:val="24"/>
        </w:rPr>
      </w:pPr>
    </w:p>
    <w:p w:rsidR="00B616F4" w:rsidRDefault="00B616F4"/>
    <w:sectPr w:rsidR="00B616F4" w:rsidSect="009859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63E9"/>
    <w:multiLevelType w:val="hybridMultilevel"/>
    <w:tmpl w:val="C31A5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48"/>
    <w:rsid w:val="007A3B48"/>
    <w:rsid w:val="0098596C"/>
    <w:rsid w:val="00B6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1AD4"/>
  <w15:chartTrackingRefBased/>
  <w15:docId w15:val="{3BEBDB7E-DC91-409C-9767-B54398E3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6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Этот компьютер</dc:creator>
  <cp:keywords/>
  <dc:description/>
  <cp:lastModifiedBy>Этот компьютер</cp:lastModifiedBy>
  <cp:revision>2</cp:revision>
  <dcterms:created xsi:type="dcterms:W3CDTF">2024-09-16T05:30:00Z</dcterms:created>
  <dcterms:modified xsi:type="dcterms:W3CDTF">2024-09-16T05:36:00Z</dcterms:modified>
</cp:coreProperties>
</file>