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D0" w:rsidRDefault="00D54AD0" w:rsidP="00D54A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Примерный тест (базовый уровень)</w:t>
      </w:r>
    </w:p>
    <w:p w:rsidR="00D54AD0" w:rsidRDefault="00D54AD0" w:rsidP="00D54A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Один из признаков рыночной экономики –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преобладание государственной собственности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регулирование цен государственным органом управления экономикой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существование государственных планов, обязательных для производителей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отсутствие планового регулирования государством количества производимой продукции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Верны ли следующие суждения о факторных доходах?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А. Доход предпринимателя, вложившего средства в производство, называют рентой.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Б. Наёмный работник, распоряжаясь своим трудом, получает доход – заработную плату.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верно только А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верно только Б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верны оба суждения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оба суждения неверны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Моральные нормы, в отличие от правовых,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регламентируют поведение людей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содержатся только в священных книгах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обеспечиваются силой общественного мнения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осваиваются в процессе социализации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Семья, в отличие от других малых социальных групп, характеризуется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реальными контактами между членами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родственными отношениями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устойчивыми связями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общими традициями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Какое утверждение раскрывает одно из проявлений национальной политики в демократическом обществе?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Государство предоставляет человеку возможность самому определять национальную принадлежность.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Государство не препятствует деятельности организаций, провозглашающих превосходство одних этносов над другими.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Государство предоставляет возможность получить высшее образование только представителям национальных меньшинств.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Государство вводит особый налог для тех, кто не исповедует религию большинства.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Социализацией личности называется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столкновение интересов, мнений, взглядов отдельных людей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освоение индивидом культурных ценностей общества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целенаправленное совершенствование человеком самого себя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поведение человека, противоречащее принятым в обществе социальным нормам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Классный руководитель контролирует посещаемость занятий. Этот факт – пример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социализации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социальной мобильности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социальной стратификации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социальной роли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Верны ли следующие суждения о федеративном устройстве РФ?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А. Республики в составе РФ вправе устанавливать свои государственные языки.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Б. В исключительном ведении федерального центра находятся общие вопросы воспитания, образования, науки, культуры.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верно только А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верно только Б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верны оба суждения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оба суждения неверны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К отличительным признакам правового государства относится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наличие армии и полиции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разделение и независимость ветвей власти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деятельность по поддержанию общественного порядка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суверенитет государства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10. В государстве Н. регулярно проводятся выборы на альтернативной основе, оппозиция имеет равные права на пропаганду своих взглядов наряду с правящей партией. 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Какой политический режим сложился в государстве H.?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авторитарный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тоталитарный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демократический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диктаторский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 В городке Z электроэнергию, отопление, подачу воды в дома жителей осуществляет только одна компания. Выберите из приведённого ниже списка характеристики данного рынка и запишите цифры, под которыми они указаны.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рынок средств производства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чистая конкуренция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местный рынок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рыночный дефицит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5) монополия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6) рынок услуг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 ___________________________.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 Установите соответствие между примерами и видами безработицы: к каждой позиции, данной в первом столбце, подберите соответствующую позицию из второго столбца.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ПРИМЕРЫ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А) Работник предприятия уволился из-за снижения размера заработной платы и отказался от должности инженера, предложенной ему на бирже труда.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Б) Разразившийся в стране экономический кризис привёл к увольнению 30% работников во всех отраслях промышленности.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В) Из-за технического переоснащения из рядов вооружённых сил были уволены 20 000 военнослужащих.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Г) Студенты медицинского вуза не согласились работать в городской поликлинике и ищут работу по специальности в платных медицинских центрах.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Д) Наладчица станков, работавшая на заводе, уволилась и уехала в деревню, где не смогла найти работу по специальности 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ВИДЫ БЕЗРАБОТИЦЫ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фрикционная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2)структурная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циклическая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D54AD0" w:rsidRPr="00BB7A02" w:rsidTr="001F1C13">
        <w:tc>
          <w:tcPr>
            <w:tcW w:w="1868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D54AD0" w:rsidRPr="00BB7A02" w:rsidTr="001F1C13">
        <w:tc>
          <w:tcPr>
            <w:tcW w:w="1868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 Установите соответствие между определениями и понятиями: к каждой позиции, данной в первом столбце, подберите соответствующую позицию из второго столбца.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ОПРЕДЕЛЕНИЯ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А) социальные функции, выполняемые человеком в соответствии с его социальным статусом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Б) перемещения из одной социальной группы в другую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В) руководящее начало, требование, образец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Г) разделение общества на группы, занимающие разное социальное положение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ПОНЯТИЯ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социальная мобильность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социальная дифференциация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социальная роль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 социальная норма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D54AD0" w:rsidRPr="00BB7A02" w:rsidTr="001F1C13">
        <w:tc>
          <w:tcPr>
            <w:tcW w:w="1868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D54AD0" w:rsidRPr="00BB7A02" w:rsidTr="001F1C13">
        <w:tc>
          <w:tcPr>
            <w:tcW w:w="1868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14. Установите соответствие между полномочиями и субъектами государственной власти, реализующими эти полномочия: к каждой позиции, данной в первом столбце, подберите соответствующую позицию из второго столбца.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ПОЛНОМОЧИЯ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А) утверждение военной доктрины РФ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Б) разрешение споров о компетенции между федеральными органами государственной власти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В) обеспечение исполнения федерального бюджета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Г) осуществление управления федеральной собственностью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Д) решение вопросов гражданства РФ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СУБЪЕКТЫ ГОСУДАРСТВЕННОЙ ВЛАСТИ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 Президент РФ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Конституционный Суд РФ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 Правительство РФ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D54AD0" w:rsidRPr="00BB7A02" w:rsidTr="001F1C13">
        <w:tc>
          <w:tcPr>
            <w:tcW w:w="1868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D54AD0" w:rsidRPr="00BB7A02" w:rsidTr="001F1C13">
        <w:tc>
          <w:tcPr>
            <w:tcW w:w="1868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54AD0" w:rsidRPr="00BB7A02" w:rsidRDefault="00D54AD0" w:rsidP="001F1C1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 Прочитайте приведенный ниже текст, в котором пропущен ряд слов.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предлагаемого списка слова, которые необходимо вставить на место пропусков.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«В современной экономике действуют три главных __________ (1):  производители экономического продукта, его потребители и __________ (2). Между ними происходит весьма интенсивный __________ (3) товарами, услугами, денежными средствами, информацией. Государство обеспечивает определённую упорядоченность экономических процессов, их правовое __________(4), защиту прав и интересов отдельных участников экономических отношений. В то же время государство выступает как весьма крупный __________(5) товаров, услуг, информации. В то же время государство является __________(6), оно приобретает у производителей военную технику для армии, продукты питания для государственных запасов, компьютерную технику для государственных органов и учреждений».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Слова в списке даны в именительном падеже. Каждое слово (словосочетание) может быть использовано только один раз.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А) производитель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Б) обмен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В) объект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Г) государство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Д) предложение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Е) субъект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Ж) регулирование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З) спрос</w:t>
      </w:r>
    </w:p>
    <w:p w:rsidR="00D54AD0" w:rsidRPr="00BB7A02" w:rsidRDefault="00D54AD0" w:rsidP="00D54AD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B7A0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И) потребитель</w:t>
      </w:r>
    </w:p>
    <w:p w:rsidR="00D54AD0" w:rsidRDefault="00D54AD0" w:rsidP="00D54AD0">
      <w:pPr>
        <w:spacing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54AD0" w:rsidRDefault="00D54AD0" w:rsidP="00D54A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719A3">
        <w:rPr>
          <w:rFonts w:ascii="Times New Roman" w:hAnsi="Times New Roman"/>
          <w:b/>
          <w:sz w:val="24"/>
        </w:rPr>
        <w:lastRenderedPageBreak/>
        <w:t>Примерный тест</w:t>
      </w:r>
      <w:r>
        <w:rPr>
          <w:rFonts w:ascii="Times New Roman" w:hAnsi="Times New Roman"/>
          <w:b/>
          <w:sz w:val="24"/>
        </w:rPr>
        <w:t xml:space="preserve"> (углубленный уровень)</w:t>
      </w:r>
    </w:p>
    <w:p w:rsidR="00D54AD0" w:rsidRPr="00144490" w:rsidRDefault="00D54AD0" w:rsidP="00D54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1 .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Запишите слово, пропущенное в таблице. 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407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6726"/>
      </w:tblGrid>
      <w:tr w:rsidR="00D54AD0" w:rsidRPr="00144490" w:rsidTr="001F1C13">
        <w:trPr>
          <w:trHeight w:val="178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ОТВЕТСТВЕННОСТИ</w:t>
            </w:r>
          </w:p>
        </w:tc>
        <w:tc>
          <w:tcPr>
            <w:tcW w:w="6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ОСОБЕННОСТЬ</w:t>
            </w:r>
          </w:p>
        </w:tc>
      </w:tr>
      <w:tr w:rsidR="00D54AD0" w:rsidRPr="00144490" w:rsidTr="001F1C13">
        <w:trPr>
          <w:trHeight w:val="367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Уголовная</w:t>
            </w:r>
          </w:p>
        </w:tc>
        <w:tc>
          <w:tcPr>
            <w:tcW w:w="6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Налагается за совершение (а также подготовку и покушение) преступления, предусмотренного нормами уголовного права</w:t>
            </w:r>
          </w:p>
        </w:tc>
      </w:tr>
      <w:tr w:rsidR="00D54AD0" w:rsidRPr="00144490" w:rsidTr="001F1C13">
        <w:trPr>
          <w:trHeight w:val="567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Основана на принципе возмещения ущерба, причинённого правонарушением; заключается в наложении судом на правонарушителя установленных законом обязанностей имущественного характера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Найдите понятие, которое является обобщающим для всех остальных понятий представленного ниже ряда. Запишите это слово (словосочетание).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Жизнь, деловая репутация, личная неприкосновенность, нематериальные блага, свобода передвижения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3.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Ниже приведен ряд терминов. Все они, за исключением двух, относятся к понятию «наука». Найдите два термина, «выпадающих» из общего ряда, и запишите в ответ цифры, под которыми они указаны.</w:t>
      </w:r>
    </w:p>
    <w:tbl>
      <w:tblPr>
        <w:tblW w:w="9480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343"/>
        <w:gridCol w:w="2370"/>
        <w:gridCol w:w="2370"/>
      </w:tblGrid>
      <w:tr w:rsidR="00D54AD0" w:rsidRPr="00144490" w:rsidTr="001F1C13">
        <w:trPr>
          <w:trHeight w:val="166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гипотеза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эксперимент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доказательность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рациональность</w:t>
            </w:r>
          </w:p>
        </w:tc>
      </w:tr>
      <w:tr w:rsidR="00D54AD0" w:rsidRPr="00144490" w:rsidTr="001F1C13">
        <w:trPr>
          <w:trHeight w:val="157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чувственность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теория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7) концепции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8) субъективность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4. 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Выберите верные суждения о глобальной продовольственной проблеме и запишите цифры в порядке возрастания, под которыми они указаны.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Решение глобальной продовольственной проблемы связано с использованием достижений научно-технического прогресса.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Данная проблема проявляется преимущественно в странах Северного полушария.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Острота проблемы определяется преимущественно природно-климатическими различиями регионов Земли.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Проблема требует развития и внедрения передовых методов агротехники.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Данная проблема взаимосвязана с мировой демографической проблемой.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5. 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характеристиками и типами экономических систем: к каждой позиции, данной в первом столбце, подберите соответствующую позицию из второго столбца.</w:t>
      </w:r>
    </w:p>
    <w:tbl>
      <w:tblPr>
        <w:tblW w:w="9533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3"/>
        <w:gridCol w:w="2790"/>
      </w:tblGrid>
      <w:tr w:rsidR="00D54AD0" w:rsidRPr="00144490" w:rsidTr="001F1C13">
        <w:trPr>
          <w:trHeight w:val="154"/>
        </w:trPr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Функции науки</w:t>
            </w:r>
          </w:p>
        </w:tc>
      </w:tr>
      <w:tr w:rsidR="00D54AD0" w:rsidRPr="00144490" w:rsidTr="001F1C13">
        <w:trPr>
          <w:trHeight w:val="1084"/>
        </w:trPr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показывает возможные опасные тенденции развития общества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предлагает рекомендации по преодолению угрожающих человечеству проблем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способствует построению целостной системы взглядов на мир и место человека в нём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помогает человеку рассматривать явления окружающего мира в их единстве и многообразии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позволяет предвидеть последствия изменения окружающего мира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мировоззренческая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прогностическая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>6. 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социальными общностями и критериями их выделения: к каждой позиции, данной в первом столбце, подберите соответствующую позицию из второго столбца.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581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7"/>
        <w:gridCol w:w="4384"/>
      </w:tblGrid>
      <w:tr w:rsidR="00D54AD0" w:rsidRPr="00144490" w:rsidTr="001F1C13">
        <w:trPr>
          <w:trHeight w:val="170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СОЦИАЛЬНЫЕ ОБЩНОСТИ</w:t>
            </w: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</w:tr>
      <w:tr w:rsidR="00D54AD0" w:rsidRPr="00144490" w:rsidTr="001F1C13">
        <w:trPr>
          <w:trHeight w:val="1024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A) сибиряки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православные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B) белорусы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горожане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русские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протестанты</w:t>
            </w: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территориальный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этносоциальный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религиозный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7. 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Издавна творения народных мастеров делают красивой повседневную жизнь, украшают предметы быта — одежду, орудия труда, кухонные принадлежности, орудия рыбной ловли и охоты, мебель. Изделия из бересты, меха, дерева, керамики и других предметов декоративно-прикладного искусства представляют собой результаты деятельности.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духовно-практической  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социально-преобразовательной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творческой 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познавательной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5) прогностической 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индивидуальной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8. </w:t>
      </w:r>
      <w:r w:rsidRPr="0014449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Студент Пётр Иванов готовится к сдаче экзамена. Выберите из предложенного перечня ситуации, в которых он выступал как субъект познавательной деятельности. Запишите цифры, под которыми они указаны.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Выбрал учебные пособия для подготовки.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Сильно волновался в ночь перед экзаменом.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Забыл прийти на предэкзаменационную консультацию.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Подготовил краткие конспекты по основным вопросам.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С одногруппниками вслух проговорил ключевые положения каждого ответа.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Чтобы снять стресс, слушал накануне экзамена лёгкую инструментальную музыку.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9. 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 течение 2000 – 2010 гг. служба экономического прогнозирования города М. проводила исследование рынка загородной недвижимости. Изучались данные о продажах загородных объектов в крупных агентствах.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результате проведенного исследования был составлен график (в %).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выводы можно сделать на основании данной графической информации?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027878" wp14:editId="25D46125">
            <wp:extent cx="3373916" cy="2240280"/>
            <wp:effectExtent l="0" t="0" r="0" b="7620"/>
            <wp:docPr id="3" name="Рисунок 3" descr="https://soc-ege.sdamgia.ru/get_file?id=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oc-ege.sdamgia.ru/get_file?id=33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028" cy="225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1) аутсайдером продаж в 2010 г. стала элитная недвижимость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особую популярность у граждан приобрели таунхаузы, которые вышли в лидеры продаж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связи со снижением доходов, по всем сегментам рынка упал спрос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активизировались на рынке граждане со средними доходами, приобретающие летние коттеджи далеко от города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тенденцию устойчивого роста продемонстрировал спрос на элитную загородную недвижимость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10. 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Найдите в приведённом ниже списке общности, образованные в соответствии с территориальным (поселенческим) критерием, и запишите цифры, под которыми они указаны.</w:t>
      </w:r>
    </w:p>
    <w:tbl>
      <w:tblPr>
        <w:tblW w:w="9540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3180"/>
        <w:gridCol w:w="3180"/>
      </w:tblGrid>
      <w:tr w:rsidR="00D54AD0" w:rsidRPr="00144490" w:rsidTr="001F1C13">
        <w:trPr>
          <w:trHeight w:val="181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украинцы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москвичи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киевляне</w:t>
            </w:r>
          </w:p>
        </w:tc>
      </w:tr>
      <w:tr w:rsidR="00D54AD0" w:rsidRPr="00144490" w:rsidTr="001F1C13">
        <w:trPr>
          <w:trHeight w:val="171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белорусы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молдаване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харьковчане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11. 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Выберите верные суждения об отличиях семьи от других социальных институтов и запишите цифры, под которыми они указаны.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Семья, в отличие от других социальных институтов, выполняет функцию моральной регламентации поведения.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Семья является одновременно и социальным институтом, и малой группой.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отличие от других социальных институтов, семья выполняет функцию биологического воспроизводства.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Особенностью семьи, отличающей её от любого другого социального института, является функция социализации молодого поколения.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В отличие от любого другого социального института, семья занимается воспитанием и обучением.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12. 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 ходе социологического опроса его участникам предлагалось ответить на вопрос: «Что Вас более всего привлекает в работе?» Отдельные результаты опроса приведены в таблице (в %; участники опроса могли выбирать несколько ответов).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F9FA234" wp14:editId="0A1E95F6">
            <wp:extent cx="3756660" cy="2165949"/>
            <wp:effectExtent l="0" t="0" r="0" b="6350"/>
            <wp:docPr id="4" name="Рисунок 4" descr="https://soc-ege.sdamgia.ru/get_file?id=2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c-ege.sdamgia.ru/get_file?id=21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177" cy="218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выводы можно сделать на основе данных таблицы? Выберите нужные позиции из приведенного списка и запишите цифры, под которыми они указаны.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Приоритеты в оценке привлекательности работы за период между опросами практически не изменились.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Условия работы большинством опрошенных ценятся выше, чем ее возможности для творческого и профессионального роста.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За прошедший между опросами период менее всего выросло число тех, кто заинтересован в хорошем коллективе.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Опрос показал тенденцию к снижению значения творческого потенциала работы.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 За период между опросами больше всего выросло число тех, кто ценит достойный заработок.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13. 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Конституция РФ закрепляет принцип политического плюрализма в качестве одной из основ конституционного строя нашего государства. Какие из перечисленных положений раскрывают смысл этого принципа? Запишите цифры, под которыми они указаны.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Во взаимоотношениях с федеральными органами государственной власти все субъекты РФ между собой равноправны.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Никакая идеология не может устанавливаться в РФ в качестве государственной или обязательной.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РФ признаётся идеологическое многообразие.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 РФ признаются политическое многообразие, многопартийность.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РФ обеспечивает целостность и неприкосновенность своей территории.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14. 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правовым положением личности в РФ и приведенными конституционными правами: к каждой позиции, данной в первом столбце, подберите соответствующую позицию из второго столбца.</w:t>
      </w:r>
    </w:p>
    <w:tbl>
      <w:tblPr>
        <w:tblpPr w:leftFromText="180" w:rightFromText="180" w:horzAnchor="margin" w:tblpXSpec="center" w:tblpY="252"/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4059"/>
      </w:tblGrid>
      <w:tr w:rsidR="00D54AD0" w:rsidRPr="00144490" w:rsidTr="001F1C13">
        <w:trPr>
          <w:trHeight w:val="129"/>
        </w:trPr>
        <w:tc>
          <w:tcPr>
            <w:tcW w:w="5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КОНСТИТУЦИОННЫЕ ПРАВА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ПРАВОВОГО СТАТУСА</w:t>
            </w:r>
          </w:p>
        </w:tc>
      </w:tr>
      <w:tr w:rsidR="00D54AD0" w:rsidRPr="00144490" w:rsidTr="001F1C13">
        <w:trPr>
          <w:trHeight w:val="804"/>
        </w:trPr>
        <w:tc>
          <w:tcPr>
            <w:tcW w:w="5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A) право на жизнь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право на участие в управлении делами государства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B) право на защиту чести и доброго имени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Г) право равного доступа к государственной службе 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право иметь в частной собственности землю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Гражданин РФ</w:t>
            </w:r>
          </w:p>
          <w:p w:rsidR="00D54AD0" w:rsidRPr="00144490" w:rsidRDefault="00D54AD0" w:rsidP="001F1C13">
            <w:pPr>
              <w:spacing w:after="0" w:line="240" w:lineRule="auto"/>
              <w:ind w:firstLine="3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Каждый человек, законно проживающий в РФ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15.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функциями и государственными институтами или должностным лицом в Российской Федерации, которые их исполняют: к каждой позиции, данной в первом столбце, подберите соответствующую позицию из второго столбца.</w:t>
      </w:r>
    </w:p>
    <w:tbl>
      <w:tblPr>
        <w:tblW w:w="9553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5"/>
        <w:gridCol w:w="3898"/>
      </w:tblGrid>
      <w:tr w:rsidR="00D54AD0" w:rsidRPr="00144490" w:rsidTr="001F1C13">
        <w:trPr>
          <w:trHeight w:val="380"/>
        </w:trPr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ГОСУДАРСТВЕННЫЕ ИНСТИТУТЫ И ДОЛЖНОСТНОЕ ЛИЦО</w:t>
            </w:r>
          </w:p>
        </w:tc>
      </w:tr>
      <w:tr w:rsidR="00D54AD0" w:rsidRPr="00144490" w:rsidTr="001F1C13">
        <w:trPr>
          <w:trHeight w:val="925"/>
        </w:trPr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назначает выборы Президента РФ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издаёт указы и распоряжения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решает вопрос о доверии Правительству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возглавляет государство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представляет государство в международных отношениях</w:t>
            </w:r>
          </w:p>
        </w:tc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Президент РФ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Совет Федерации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Государственная Дума РФ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16. 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Что из перечисленного относится к проявлениям конституционного принципа социального государства?</w:t>
      </w:r>
    </w:p>
    <w:p w:rsidR="00D54AD0" w:rsidRPr="00144490" w:rsidRDefault="00D54AD0" w:rsidP="00D54AD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Запишите цифры, под которыми они указаны.</w:t>
      </w: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54AD0" w:rsidRPr="00144490" w:rsidRDefault="00D54AD0" w:rsidP="00D54AD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запрет установления общеобязательной идеологии</w:t>
      </w:r>
    </w:p>
    <w:p w:rsidR="00D54AD0" w:rsidRPr="00144490" w:rsidRDefault="00D54AD0" w:rsidP="00D54AD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равенство прав и свобод человека и гражданина независимо от пола, расы, национальности, языка</w:t>
      </w:r>
    </w:p>
    <w:p w:rsidR="00D54AD0" w:rsidRPr="00144490" w:rsidRDefault="00D54AD0" w:rsidP="00D54AD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установление государственных пенсий и пособий</w:t>
      </w:r>
    </w:p>
    <w:p w:rsidR="00D54AD0" w:rsidRPr="00144490" w:rsidRDefault="00D54AD0" w:rsidP="00D54AD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охрана труда и здоровья людей</w:t>
      </w:r>
    </w:p>
    <w:p w:rsidR="00D54AD0" w:rsidRPr="00144490" w:rsidRDefault="00D54AD0" w:rsidP="00D54AD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 гарантии единства экономического пространства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установление гарантированного минимального размера оплаты труда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17.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Российская Федерация – светское государство. Какие из перечисленных положений раскрывают смысл этого конституционного принципа? Запишите цифры, под которыми они указаны.</w:t>
      </w:r>
    </w:p>
    <w:tbl>
      <w:tblPr>
        <w:tblW w:w="939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3286"/>
        <w:gridCol w:w="3298"/>
      </w:tblGrid>
      <w:tr w:rsidR="00D54AD0" w:rsidRPr="00144490" w:rsidTr="001F1C13">
        <w:trPr>
          <w:trHeight w:val="565"/>
        </w:trPr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Никакая религия не может устанавливаться в качестве государственной или обязательной.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Никакая идеология не может устанавливаться в качестве государственной или обязательной.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Религиозные объединения отделены от государства и равны перед законом.</w:t>
            </w:r>
          </w:p>
        </w:tc>
      </w:tr>
      <w:tr w:rsidR="00D54AD0" w:rsidRPr="00144490" w:rsidTr="001F1C13">
        <w:trPr>
          <w:trHeight w:val="740"/>
        </w:trPr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В Российской Федерации признаются политическое многообразие, многопартийность.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Российская Федерация обеспечивает целостность и неприкосновенность своей территории.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Во взаимоотношениях с федеральными органами государственной власти все субъекты Российской Федерации между собой равноправны.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18. 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типами избирательных систем и иллюстрирующими их конкретными примерами: к каждой позиции первого столбца подберите соответствующую позицию из второго столбца.</w:t>
      </w:r>
    </w:p>
    <w:tbl>
      <w:tblPr>
        <w:tblW w:w="9409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8"/>
        <w:gridCol w:w="2291"/>
      </w:tblGrid>
      <w:tr w:rsidR="00D54AD0" w:rsidRPr="00144490" w:rsidTr="001F1C13">
        <w:trPr>
          <w:trHeight w:val="386"/>
        </w:trPr>
        <w:tc>
          <w:tcPr>
            <w:tcW w:w="7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ТИПЫ ИЗБИРАТЕЛЬНЫХ СИСТЕМ</w:t>
            </w:r>
          </w:p>
        </w:tc>
      </w:tr>
      <w:tr w:rsidR="00D54AD0" w:rsidRPr="00144490" w:rsidTr="001F1C13">
        <w:trPr>
          <w:trHeight w:val="1326"/>
        </w:trPr>
        <w:tc>
          <w:tcPr>
            <w:tcW w:w="7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По выборам депутатов в парламент формируется единый национальный избирательный округ.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Голосование проводится за кандидатов, представленных списками от политических партий.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Кандидаты выдвигаются в одномандатных округах.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Победитель в каждом округе определяется по большинству набранных голосов.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Как правило, вводится избирательный барьер для прохождения партий в парламент.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Избиратели голосуют прежде всего за личности кандидатов.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мажоритарная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пропорциональная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19. 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Установите соответствие между видами юридической ответственности и отраслями права: к каждой позиции, данной в первом столбце, подберите соответствующую позицию из второго столбца.</w:t>
      </w:r>
    </w:p>
    <w:tbl>
      <w:tblPr>
        <w:tblW w:w="9458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4"/>
        <w:gridCol w:w="3664"/>
      </w:tblGrid>
      <w:tr w:rsidR="00D54AD0" w:rsidRPr="00144490" w:rsidTr="001F1C13">
        <w:trPr>
          <w:trHeight w:val="155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ЮРИДИЧЕСКОЙ ОТВЕТСТВЕННОСТИ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ОТРАСЛИ ПРАВА</w:t>
            </w:r>
          </w:p>
        </w:tc>
      </w:tr>
      <w:tr w:rsidR="00D54AD0" w:rsidRPr="00144490" w:rsidTr="001F1C13">
        <w:trPr>
          <w:trHeight w:val="944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штраф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взыскание неустойки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компенсация морального вреда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лишение специального права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дисквалификация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конфискация орудия совершения правонарушения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гражданское право</w:t>
            </w:r>
          </w:p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административное право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20.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Найдите в приведенном ниже списке юридические факты, которые являются событиями. Запишите цифры, под которыми они указаны.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гражданка М. отравилась купленным в магазине кефиром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по достижении четырнадцатилетия подросток имеет право на получение паспорта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результате скоропостижной смерти господин X. не смог вернуть долг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супруги К. купили загородный дом в кредит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 в результате урагана в офисе были разбиты все стекла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21. 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Марина по совету адвоката подала иск об установлении отцовства гражданина К. в отношении своего несовершеннолетнего сына Артёма. Истец в данном судебном разбирательстве —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Марина 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адвокат 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гражданин К. 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Артём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22. 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Найдите в приведённом ниже списке характеристики правовой нормы. Запишите цифры, под которыми они указаны.</w:t>
      </w:r>
    </w:p>
    <w:tbl>
      <w:tblPr>
        <w:tblW w:w="9600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54AD0" w:rsidRPr="00144490" w:rsidTr="001F1C13">
        <w:trPr>
          <w:trHeight w:val="198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имеет общеобязательный характер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обеспечивается силой государственного принуждения</w:t>
            </w:r>
          </w:p>
        </w:tc>
      </w:tr>
      <w:tr w:rsidR="00D54AD0" w:rsidRPr="00144490" w:rsidTr="001F1C13">
        <w:trPr>
          <w:trHeight w:val="187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за нарушение предусмотрены общественные санкции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вступает в силу с конкретного срока</w:t>
            </w:r>
          </w:p>
        </w:tc>
      </w:tr>
      <w:tr w:rsidR="00D54AD0" w:rsidRPr="00144490" w:rsidTr="001F1C13">
        <w:trPr>
          <w:trHeight w:val="187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закрепляется в актах в письменной форме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вводится в действие постепенно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23. 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Гражданин З. управляя принадлежащим ему автомобилем в состоянии алкогольного опьянения, не справился с управлением и врезался в павильон остановки общественного транспорта, практически разрушив его. Пострадавших в данном ДТП, к счастью, не было. Найдите в приведённом списке термины, которые могут быть использованы при характеристике юридической ответственности гражданина З. и запишите цифры, под которыми они указаны.</w:t>
      </w:r>
    </w:p>
    <w:tbl>
      <w:tblPr>
        <w:tblW w:w="9647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2986"/>
        <w:gridCol w:w="3372"/>
      </w:tblGrid>
      <w:tr w:rsidR="00D54AD0" w:rsidRPr="00144490" w:rsidTr="001F1C13">
        <w:trPr>
          <w:trHeight w:val="212"/>
        </w:trPr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уголовная ответственность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лишение специального права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возмещение имущественного вреда</w:t>
            </w:r>
          </w:p>
        </w:tc>
      </w:tr>
      <w:tr w:rsidR="00D54AD0" w:rsidRPr="00144490" w:rsidTr="001F1C13">
        <w:trPr>
          <w:trHeight w:val="200"/>
        </w:trPr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административная ответственность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объявление выговора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ограничение дееспособности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24.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Найдите в приведенном ниже списке признаки, характеризующие элитарную культуру. Запишите цифры, под которыми они указаны.</w:t>
      </w:r>
    </w:p>
    <w:tbl>
      <w:tblPr>
        <w:tblW w:w="9612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6"/>
        <w:gridCol w:w="4806"/>
      </w:tblGrid>
      <w:tr w:rsidR="00D54AD0" w:rsidRPr="00144490" w:rsidTr="001F1C13">
        <w:trPr>
          <w:trHeight w:val="225"/>
        </w:trPr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высокая содержательная сложность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демократизм</w:t>
            </w:r>
          </w:p>
        </w:tc>
      </w:tr>
      <w:tr w:rsidR="00D54AD0" w:rsidRPr="00144490" w:rsidTr="001F1C13">
        <w:trPr>
          <w:trHeight w:val="238"/>
        </w:trPr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ориентация на узкий круг ценителей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широкая рекламная кампания</w:t>
            </w:r>
          </w:p>
        </w:tc>
      </w:tr>
      <w:tr w:rsidR="00D54AD0" w:rsidRPr="00144490" w:rsidTr="001F1C13">
        <w:trPr>
          <w:trHeight w:val="213"/>
        </w:trPr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соответствие изысканным вкусам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54AD0" w:rsidRPr="00144490" w:rsidRDefault="00D54AD0" w:rsidP="001F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4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безграничное самовыражение автора</w:t>
            </w:r>
          </w:p>
        </w:tc>
      </w:tr>
    </w:tbl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25.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 Выберите верные суждения о потребностях человека и запишите цифры, под которыми они указаны.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Потребностью является переживаемая человеком нужда в том, что необходимо для жизни.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Потребность в самореализации, самоутверждении относится к идеальным потребностям.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Примером биологической потребности служит потребность в познании окружающего мира.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Потребность служит побудительным мотивом деятельности.</w:t>
      </w:r>
    </w:p>
    <w:p w:rsidR="00D54AD0" w:rsidRPr="00144490" w:rsidRDefault="00D54AD0" w:rsidP="00D54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Потребность, как правило, направлена на какой-либо предмет, с помощью которого она может быть удовлетворена.</w:t>
      </w:r>
    </w:p>
    <w:p w:rsidR="00D54AD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26. </w:t>
      </w:r>
      <w:r w:rsidRPr="0014449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Прочитайте приведённый ниже текст, каждое положение которого обозначено определённой буквой.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(А) В течение ряда лет издаются пересказы и краткие содержания художественных произведений. (Б) Это отрицательно сказывается на развитии учащихся. (В) Уровень знаний абитуриентов по русскому языку и литературе удручающе низкий. (Г) Контрольные работы показывают, что не все студенты-первокурсники обладают умениями, необходимыми для учёбы в вузе. (Д) Одна из целей изучения филологии - овладение навыками анализа литературных произведений.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Определите, какие положения текста имеют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фактический характер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характер оценочных суждений</w:t>
      </w:r>
    </w:p>
    <w:p w:rsidR="00D54AD0" w:rsidRPr="00144490" w:rsidRDefault="00D54AD0" w:rsidP="00D54AD0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характер теоретических утверждений</w:t>
      </w: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54AD0" w:rsidRPr="00144490" w:rsidRDefault="00D54AD0" w:rsidP="00D54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44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27. </w:t>
      </w:r>
      <w:r w:rsidRPr="001444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Покажите с помощью трех примеров многообразие критериев выделения социальных групп. В каждом случае укажите критерий и приведите к нему конкретный пример.</w:t>
      </w:r>
    </w:p>
    <w:p w:rsidR="00DF3002" w:rsidRDefault="00D54AD0">
      <w:bookmarkStart w:id="0" w:name="_GoBack"/>
      <w:bookmarkEnd w:id="0"/>
    </w:p>
    <w:sectPr w:rsidR="00DF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48"/>
    <w:rsid w:val="004A3048"/>
    <w:rsid w:val="00525C4A"/>
    <w:rsid w:val="0090390F"/>
    <w:rsid w:val="00D5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D7710-B125-47DB-B2E6-507DC1A7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3000</Words>
  <Characters>17101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2024-09-20T05:50:00Z</dcterms:created>
  <dcterms:modified xsi:type="dcterms:W3CDTF">2024-09-20T05:51:00Z</dcterms:modified>
</cp:coreProperties>
</file>