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98" w:rsidRPr="000B1812" w:rsidRDefault="008B5547" w:rsidP="000B1812">
      <w:pPr>
        <w:ind w:left="-142"/>
        <w:jc w:val="center"/>
        <w:rPr>
          <w:b/>
          <w:sz w:val="23"/>
          <w:szCs w:val="23"/>
        </w:rPr>
      </w:pPr>
      <w:bookmarkStart w:id="0" w:name="_GoBack"/>
      <w:bookmarkEnd w:id="0"/>
      <w:r w:rsidRPr="000B1812">
        <w:rPr>
          <w:b/>
          <w:sz w:val="23"/>
          <w:szCs w:val="23"/>
        </w:rPr>
        <w:t>Памятка для родителей</w:t>
      </w:r>
      <w:r w:rsidR="006A3081" w:rsidRPr="000B1812">
        <w:rPr>
          <w:b/>
          <w:sz w:val="23"/>
          <w:szCs w:val="23"/>
        </w:rPr>
        <w:t xml:space="preserve"> (законных представителей)</w:t>
      </w:r>
      <w:r w:rsidRPr="000B1812">
        <w:rPr>
          <w:b/>
          <w:sz w:val="23"/>
          <w:szCs w:val="23"/>
        </w:rPr>
        <w:t xml:space="preserve"> </w:t>
      </w:r>
      <w:r w:rsidR="000E2935" w:rsidRPr="000B1812">
        <w:rPr>
          <w:b/>
          <w:sz w:val="23"/>
          <w:szCs w:val="23"/>
        </w:rPr>
        <w:t>учащихся 9-х классов</w:t>
      </w:r>
    </w:p>
    <w:p w:rsidR="00DA0A5E" w:rsidRDefault="00DA0A5E" w:rsidP="000B1812">
      <w:pPr>
        <w:ind w:left="-142"/>
        <w:rPr>
          <w:b/>
          <w:sz w:val="23"/>
          <w:szCs w:val="23"/>
        </w:rPr>
      </w:pPr>
    </w:p>
    <w:p w:rsidR="00B81604" w:rsidRPr="000B1812" w:rsidRDefault="00B81604" w:rsidP="000B1812">
      <w:pPr>
        <w:ind w:left="-142"/>
        <w:rPr>
          <w:b/>
          <w:sz w:val="23"/>
          <w:szCs w:val="23"/>
        </w:rPr>
      </w:pPr>
    </w:p>
    <w:p w:rsidR="00D530EB" w:rsidRPr="000B1812" w:rsidRDefault="00FF5C61" w:rsidP="000B1812">
      <w:pPr>
        <w:ind w:left="-142" w:firstLine="709"/>
        <w:jc w:val="center"/>
        <w:rPr>
          <w:sz w:val="23"/>
          <w:szCs w:val="23"/>
        </w:rPr>
      </w:pPr>
      <w:r w:rsidRPr="000B1812">
        <w:rPr>
          <w:sz w:val="23"/>
          <w:szCs w:val="23"/>
        </w:rPr>
        <w:t>Уважаемые родители</w:t>
      </w:r>
      <w:r w:rsidR="006A3081" w:rsidRPr="000B1812">
        <w:rPr>
          <w:sz w:val="23"/>
          <w:szCs w:val="23"/>
        </w:rPr>
        <w:t xml:space="preserve"> (законные представител</w:t>
      </w:r>
      <w:r w:rsidR="001D616A">
        <w:rPr>
          <w:sz w:val="23"/>
          <w:szCs w:val="23"/>
        </w:rPr>
        <w:t>и</w:t>
      </w:r>
      <w:r w:rsidR="006A3081" w:rsidRPr="000B1812">
        <w:rPr>
          <w:sz w:val="23"/>
          <w:szCs w:val="23"/>
        </w:rPr>
        <w:t>)</w:t>
      </w:r>
      <w:r w:rsidRPr="000B1812">
        <w:rPr>
          <w:sz w:val="23"/>
          <w:szCs w:val="23"/>
        </w:rPr>
        <w:t>!</w:t>
      </w:r>
    </w:p>
    <w:p w:rsidR="00D530EB" w:rsidRPr="000B1812" w:rsidRDefault="00D530EB" w:rsidP="000B1812">
      <w:pPr>
        <w:ind w:left="-142"/>
        <w:jc w:val="center"/>
        <w:rPr>
          <w:sz w:val="23"/>
          <w:szCs w:val="23"/>
        </w:rPr>
      </w:pPr>
    </w:p>
    <w:p w:rsidR="000B1812" w:rsidRPr="000B1812" w:rsidRDefault="00B66793" w:rsidP="003735D3">
      <w:pPr>
        <w:ind w:left="-142" w:firstLine="709"/>
        <w:jc w:val="both"/>
        <w:rPr>
          <w:sz w:val="23"/>
          <w:szCs w:val="23"/>
        </w:rPr>
      </w:pPr>
      <w:r w:rsidRPr="000B1812">
        <w:rPr>
          <w:sz w:val="23"/>
          <w:szCs w:val="23"/>
          <w:shd w:val="clear" w:color="auto" w:fill="FFFFFF"/>
        </w:rPr>
        <w:t>О</w:t>
      </w:r>
      <w:r w:rsidR="00C3287B" w:rsidRPr="000B1812">
        <w:rPr>
          <w:sz w:val="23"/>
          <w:szCs w:val="23"/>
          <w:shd w:val="clear" w:color="auto" w:fill="FFFFFF"/>
        </w:rPr>
        <w:t>сновное общее образование обязательно.</w:t>
      </w:r>
      <w:r w:rsidR="003735D3" w:rsidRPr="003735D3">
        <w:rPr>
          <w:sz w:val="23"/>
          <w:szCs w:val="23"/>
          <w:shd w:val="clear" w:color="auto" w:fill="FFFFFF"/>
          <w:vertAlign w:val="superscript"/>
        </w:rPr>
        <w:t>1</w:t>
      </w:r>
    </w:p>
    <w:p w:rsidR="00B66793" w:rsidRPr="000B1812" w:rsidRDefault="00B66793" w:rsidP="000B1812">
      <w:pPr>
        <w:ind w:left="-142" w:firstLine="709"/>
        <w:jc w:val="both"/>
        <w:rPr>
          <w:b/>
          <w:sz w:val="23"/>
          <w:szCs w:val="23"/>
        </w:rPr>
      </w:pPr>
      <w:r w:rsidRPr="000B1812">
        <w:rPr>
          <w:rFonts w:eastAsia="Calibri"/>
          <w:sz w:val="23"/>
          <w:szCs w:val="23"/>
        </w:rPr>
        <w:t>О</w:t>
      </w:r>
      <w:r w:rsidR="00D7205F" w:rsidRPr="000B1812">
        <w:rPr>
          <w:rFonts w:eastAsia="Calibri"/>
          <w:sz w:val="23"/>
          <w:szCs w:val="23"/>
        </w:rPr>
        <w:t>своение основных образовательных программ основного общего завершается государственной итоговой аттестацией по программам основного об</w:t>
      </w:r>
      <w:r w:rsidR="00260AF6" w:rsidRPr="000B1812">
        <w:rPr>
          <w:rFonts w:eastAsia="Calibri"/>
          <w:sz w:val="23"/>
          <w:szCs w:val="23"/>
        </w:rPr>
        <w:t>щего образования</w:t>
      </w:r>
      <w:r w:rsidR="00D7205F" w:rsidRPr="000B1812">
        <w:rPr>
          <w:rFonts w:eastAsia="Calibri"/>
          <w:sz w:val="23"/>
          <w:szCs w:val="23"/>
        </w:rPr>
        <w:t xml:space="preserve">, которая является обязательной </w:t>
      </w:r>
      <w:r w:rsidR="000B1812">
        <w:rPr>
          <w:rFonts w:eastAsia="Calibri"/>
          <w:sz w:val="23"/>
          <w:szCs w:val="23"/>
        </w:rPr>
        <w:br/>
      </w:r>
      <w:r w:rsidR="00D7205F" w:rsidRPr="000B1812">
        <w:rPr>
          <w:rFonts w:eastAsia="Calibri"/>
          <w:sz w:val="23"/>
          <w:szCs w:val="23"/>
        </w:rPr>
        <w:t>и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</w:t>
      </w:r>
      <w:r w:rsidRPr="000B1812">
        <w:rPr>
          <w:rFonts w:eastAsia="Calibri"/>
          <w:sz w:val="23"/>
          <w:szCs w:val="23"/>
        </w:rPr>
        <w:t xml:space="preserve">ого образовательного стандарта </w:t>
      </w:r>
      <w:r w:rsidR="00D7205F" w:rsidRPr="000B1812">
        <w:rPr>
          <w:rFonts w:eastAsia="Calibri"/>
          <w:sz w:val="23"/>
          <w:szCs w:val="23"/>
        </w:rPr>
        <w:t>или образовательного стандарта.</w:t>
      </w:r>
      <w:r w:rsidR="00791296">
        <w:rPr>
          <w:rFonts w:eastAsia="Calibri"/>
          <w:sz w:val="23"/>
          <w:szCs w:val="23"/>
          <w:vertAlign w:val="superscript"/>
        </w:rPr>
        <w:t>2</w:t>
      </w:r>
    </w:p>
    <w:p w:rsidR="000B1812" w:rsidRPr="000B1812" w:rsidRDefault="004F0426" w:rsidP="000B1812">
      <w:pPr>
        <w:ind w:left="-142" w:firstLine="709"/>
        <w:jc w:val="both"/>
        <w:rPr>
          <w:sz w:val="23"/>
          <w:szCs w:val="23"/>
        </w:rPr>
      </w:pPr>
      <w:hyperlink r:id="rId8" w:anchor="/multilink/70291362/paragraph/7206737/number/0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Формы</w:t>
        </w:r>
      </w:hyperlink>
      <w:r w:rsidR="000B1812" w:rsidRPr="000B1812">
        <w:rPr>
          <w:sz w:val="23"/>
          <w:szCs w:val="23"/>
          <w:shd w:val="clear" w:color="auto" w:fill="FFFFFF"/>
        </w:rPr>
        <w:t>,</w:t>
      </w:r>
      <w:r w:rsidR="0001157B">
        <w:rPr>
          <w:sz w:val="23"/>
          <w:szCs w:val="23"/>
          <w:shd w:val="clear" w:color="auto" w:fill="FFFFFF"/>
        </w:rPr>
        <w:t xml:space="preserve"> </w:t>
      </w:r>
      <w:hyperlink r:id="rId9" w:anchor="/multilink/70291362/paragraph/7206737/number/1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порядок</w:t>
        </w:r>
      </w:hyperlink>
      <w:r w:rsidR="000B1812" w:rsidRPr="000B1812">
        <w:rPr>
          <w:sz w:val="23"/>
          <w:szCs w:val="23"/>
          <w:shd w:val="clear" w:color="auto" w:fill="FFFFFF"/>
        </w:rPr>
        <w:t>,</w:t>
      </w:r>
      <w:r w:rsidR="0001157B">
        <w:rPr>
          <w:sz w:val="23"/>
          <w:szCs w:val="23"/>
          <w:shd w:val="clear" w:color="auto" w:fill="FFFFFF"/>
        </w:rPr>
        <w:t xml:space="preserve"> </w:t>
      </w:r>
      <w:hyperlink r:id="rId10" w:anchor="/multilink/70291362/paragraph/7206737/number/2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сроки</w:t>
        </w:r>
      </w:hyperlink>
      <w:r w:rsidR="0001157B">
        <w:rPr>
          <w:sz w:val="23"/>
          <w:szCs w:val="23"/>
          <w:shd w:val="clear" w:color="auto" w:fill="FFFFFF"/>
        </w:rPr>
        <w:t xml:space="preserve"> </w:t>
      </w:r>
      <w:r w:rsidR="000B1812" w:rsidRPr="000B1812">
        <w:rPr>
          <w:sz w:val="23"/>
          <w:szCs w:val="23"/>
          <w:shd w:val="clear" w:color="auto" w:fill="FFFFFF"/>
        </w:rPr>
        <w:t>проведения государственной итоговой аттестации по образовательным программам основного общего образования и</w:t>
      </w:r>
      <w:r w:rsidR="0001157B">
        <w:rPr>
          <w:sz w:val="23"/>
          <w:szCs w:val="23"/>
          <w:shd w:val="clear" w:color="auto" w:fill="FFFFFF"/>
        </w:rPr>
        <w:t xml:space="preserve"> </w:t>
      </w:r>
      <w:hyperlink r:id="rId11" w:anchor="/multilink/70291362/paragraph/7206737/number/3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продолжительность</w:t>
        </w:r>
      </w:hyperlink>
      <w:r w:rsidR="0001157B">
        <w:rPr>
          <w:sz w:val="23"/>
          <w:szCs w:val="23"/>
          <w:shd w:val="clear" w:color="auto" w:fill="FFFFFF"/>
        </w:rPr>
        <w:t xml:space="preserve"> </w:t>
      </w:r>
      <w:r w:rsidR="000B1812" w:rsidRPr="000B1812">
        <w:rPr>
          <w:sz w:val="23"/>
          <w:szCs w:val="23"/>
          <w:shd w:val="clear" w:color="auto" w:fill="FFFFFF"/>
        </w:rPr>
        <w:t>проведения экзаменов по каждому учебному предмету в рамках государственной итоговой аттестации по указанным образовательным программам определяются</w:t>
      </w:r>
      <w:r w:rsidR="0001157B">
        <w:rPr>
          <w:sz w:val="23"/>
          <w:szCs w:val="23"/>
          <w:shd w:val="clear" w:color="auto" w:fill="FFFFFF"/>
        </w:rPr>
        <w:t xml:space="preserve"> </w:t>
      </w:r>
      <w:hyperlink r:id="rId12" w:anchor="/document/72003700/entry/1001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федеральным органом</w:t>
        </w:r>
      </w:hyperlink>
      <w:r w:rsidR="0001157B">
        <w:rPr>
          <w:sz w:val="23"/>
          <w:szCs w:val="23"/>
          <w:shd w:val="clear" w:color="auto" w:fill="FFFFFF"/>
        </w:rPr>
        <w:t xml:space="preserve"> </w:t>
      </w:r>
      <w:r w:rsidR="000B1812" w:rsidRPr="000B1812">
        <w:rPr>
          <w:sz w:val="23"/>
          <w:szCs w:val="23"/>
          <w:shd w:val="clear" w:color="auto" w:fill="FFFFFF"/>
        </w:rPr>
        <w:t xml:space="preserve">исполнительной власти, осуществляющим функции </w:t>
      </w:r>
      <w:r w:rsidR="003735D3">
        <w:rPr>
          <w:sz w:val="23"/>
          <w:szCs w:val="23"/>
          <w:shd w:val="clear" w:color="auto" w:fill="FFFFFF"/>
        </w:rPr>
        <w:br/>
      </w:r>
      <w:r w:rsidR="000B1812" w:rsidRPr="000B1812">
        <w:rPr>
          <w:sz w:val="23"/>
          <w:szCs w:val="23"/>
          <w:shd w:val="clear" w:color="auto" w:fill="FFFFFF"/>
        </w:rPr>
        <w:t>по выработке и реализации государственной политики и нормативно-правовому регулированию в сфере общего образования, совместно с</w:t>
      </w:r>
      <w:r w:rsidR="0001157B">
        <w:rPr>
          <w:sz w:val="23"/>
          <w:szCs w:val="23"/>
          <w:shd w:val="clear" w:color="auto" w:fill="FFFFFF"/>
        </w:rPr>
        <w:t xml:space="preserve"> </w:t>
      </w:r>
      <w:hyperlink r:id="rId13" w:anchor="/document/72003710/entry/1001" w:history="1">
        <w:r w:rsidR="000B1812" w:rsidRPr="000B1812">
          <w:rPr>
            <w:rStyle w:val="a5"/>
            <w:color w:val="auto"/>
            <w:sz w:val="23"/>
            <w:szCs w:val="23"/>
            <w:u w:val="none"/>
            <w:shd w:val="clear" w:color="auto" w:fill="FFFFFF"/>
          </w:rPr>
          <w:t>федеральным органом</w:t>
        </w:r>
      </w:hyperlink>
      <w:r w:rsidR="0001157B">
        <w:rPr>
          <w:sz w:val="23"/>
          <w:szCs w:val="23"/>
          <w:shd w:val="clear" w:color="auto" w:fill="FFFFFF"/>
        </w:rPr>
        <w:t xml:space="preserve"> </w:t>
      </w:r>
      <w:r w:rsidR="000B1812" w:rsidRPr="000B1812">
        <w:rPr>
          <w:sz w:val="23"/>
          <w:szCs w:val="23"/>
          <w:shd w:val="clear" w:color="auto" w:fill="FFFFFF"/>
        </w:rPr>
        <w:t xml:space="preserve">исполнительной власти, осуществляющим функции </w:t>
      </w:r>
      <w:r w:rsidR="0001157B">
        <w:rPr>
          <w:sz w:val="23"/>
          <w:szCs w:val="23"/>
          <w:shd w:val="clear" w:color="auto" w:fill="FFFFFF"/>
        </w:rPr>
        <w:br/>
      </w:r>
      <w:r w:rsidR="000B1812" w:rsidRPr="000B1812">
        <w:rPr>
          <w:sz w:val="23"/>
          <w:szCs w:val="23"/>
          <w:shd w:val="clear" w:color="auto" w:fill="FFFFFF"/>
        </w:rPr>
        <w:t>по контролю и надзору в сфере образования.</w:t>
      </w:r>
      <w:r w:rsidR="00791296">
        <w:rPr>
          <w:sz w:val="23"/>
          <w:szCs w:val="23"/>
          <w:shd w:val="clear" w:color="auto" w:fill="FFFFFF"/>
          <w:vertAlign w:val="superscript"/>
        </w:rPr>
        <w:t>3</w:t>
      </w:r>
    </w:p>
    <w:p w:rsidR="00F029E9" w:rsidRDefault="00B66793" w:rsidP="00F029E9">
      <w:pPr>
        <w:ind w:left="-142" w:firstLine="709"/>
        <w:jc w:val="both"/>
        <w:rPr>
          <w:b/>
          <w:sz w:val="23"/>
          <w:szCs w:val="23"/>
        </w:rPr>
      </w:pPr>
      <w:r w:rsidRPr="000B1812">
        <w:rPr>
          <w:sz w:val="23"/>
          <w:szCs w:val="23"/>
        </w:rPr>
        <w:t xml:space="preserve">К </w:t>
      </w:r>
      <w:r w:rsidR="005C0D97" w:rsidRPr="000B1812">
        <w:rPr>
          <w:rFonts w:eastAsia="Calibri"/>
          <w:sz w:val="23"/>
          <w:szCs w:val="23"/>
        </w:rPr>
        <w:t xml:space="preserve">государственной итоговой аттестации по образовательным программам основного общего образования </w:t>
      </w:r>
      <w:r w:rsidR="00B81604">
        <w:rPr>
          <w:rFonts w:eastAsia="Calibri"/>
          <w:sz w:val="23"/>
          <w:szCs w:val="23"/>
        </w:rPr>
        <w:t xml:space="preserve">(далее – ГИА-9) </w:t>
      </w:r>
      <w:r w:rsidR="005C0D97" w:rsidRPr="000B1812">
        <w:rPr>
          <w:rFonts w:eastAsia="Calibri"/>
          <w:sz w:val="23"/>
          <w:szCs w:val="23"/>
        </w:rPr>
        <w:t xml:space="preserve">допускаются обучающиеся, не имеющие академической задолженности, </w:t>
      </w:r>
      <w:r w:rsidR="00B81604">
        <w:rPr>
          <w:rFonts w:eastAsia="Calibri"/>
          <w:sz w:val="23"/>
          <w:szCs w:val="23"/>
        </w:rPr>
        <w:br/>
      </w:r>
      <w:r w:rsidR="005C0D97" w:rsidRPr="000B1812">
        <w:rPr>
          <w:rFonts w:eastAsia="Calibri"/>
          <w:sz w:val="23"/>
          <w:szCs w:val="23"/>
        </w:rPr>
        <w:t xml:space="preserve">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 w:rsidR="005C0D97" w:rsidRPr="000B1812">
        <w:rPr>
          <w:rFonts w:eastAsia="Calibri"/>
          <w:sz w:val="23"/>
          <w:szCs w:val="23"/>
          <w:lang w:val="en-US"/>
        </w:rPr>
        <w:t>IX</w:t>
      </w:r>
      <w:r w:rsidR="005C0D97" w:rsidRPr="000B1812">
        <w:rPr>
          <w:rFonts w:eastAsia="Calibri"/>
          <w:sz w:val="23"/>
          <w:szCs w:val="23"/>
        </w:rPr>
        <w:t xml:space="preserve"> класс не ниже удовлетворительных), а также имеющие результат «зачет» за итоговое собеседование по русскому языку</w:t>
      </w:r>
      <w:r w:rsidRPr="000B1812">
        <w:rPr>
          <w:rFonts w:eastAsia="Calibri"/>
          <w:sz w:val="23"/>
          <w:szCs w:val="23"/>
        </w:rPr>
        <w:t>.</w:t>
      </w:r>
      <w:r w:rsidR="00791296">
        <w:rPr>
          <w:rFonts w:eastAsia="Calibri"/>
          <w:sz w:val="23"/>
          <w:szCs w:val="23"/>
          <w:vertAlign w:val="superscript"/>
        </w:rPr>
        <w:t>4</w:t>
      </w:r>
    </w:p>
    <w:p w:rsidR="00F029E9" w:rsidRDefault="00F029E9" w:rsidP="00F029E9">
      <w:pPr>
        <w:ind w:left="-142" w:firstLine="709"/>
        <w:jc w:val="both"/>
        <w:rPr>
          <w:b/>
          <w:sz w:val="23"/>
          <w:szCs w:val="23"/>
        </w:rPr>
      </w:pPr>
      <w:r w:rsidRPr="00F029E9">
        <w:rPr>
          <w:sz w:val="23"/>
          <w:szCs w:val="23"/>
          <w:shd w:val="clear" w:color="auto" w:fill="FFFFFF"/>
        </w:rPr>
        <w:t>З</w:t>
      </w:r>
      <w:r w:rsidR="003735D3" w:rsidRPr="00F029E9">
        <w:rPr>
          <w:sz w:val="23"/>
          <w:szCs w:val="23"/>
          <w:shd w:val="clear" w:color="auto" w:fill="FFFFFF"/>
        </w:rPr>
        <w:t>аявление об участии в ГИА-9 подаются до 1 марта включительно.</w:t>
      </w:r>
      <w:r w:rsidR="00791296" w:rsidRPr="00F029E9">
        <w:rPr>
          <w:sz w:val="23"/>
          <w:szCs w:val="23"/>
          <w:shd w:val="clear" w:color="auto" w:fill="FFFFFF"/>
          <w:vertAlign w:val="superscript"/>
        </w:rPr>
        <w:t>5</w:t>
      </w:r>
    </w:p>
    <w:p w:rsidR="00372698" w:rsidRPr="00F029E9" w:rsidRDefault="00621D36" w:rsidP="00F029E9">
      <w:pPr>
        <w:ind w:left="-142" w:firstLine="709"/>
        <w:jc w:val="both"/>
        <w:rPr>
          <w:b/>
          <w:sz w:val="23"/>
          <w:szCs w:val="23"/>
        </w:rPr>
      </w:pPr>
      <w:r w:rsidRPr="000B1812">
        <w:rPr>
          <w:sz w:val="23"/>
          <w:szCs w:val="23"/>
          <w:shd w:val="clear" w:color="auto" w:fill="FFFFFF"/>
        </w:rPr>
        <w:t xml:space="preserve">Аттестат </w:t>
      </w:r>
      <w:r w:rsidR="006636D8" w:rsidRPr="000B1812">
        <w:rPr>
          <w:sz w:val="23"/>
          <w:szCs w:val="23"/>
          <w:shd w:val="clear" w:color="auto" w:fill="FFFFFF"/>
        </w:rPr>
        <w:t>об основном общем образовании и приложения к нему выдают</w:t>
      </w:r>
      <w:r w:rsidR="00C23917" w:rsidRPr="000B1812">
        <w:rPr>
          <w:sz w:val="23"/>
          <w:szCs w:val="23"/>
          <w:shd w:val="clear" w:color="auto" w:fill="FFFFFF"/>
        </w:rPr>
        <w:t xml:space="preserve">ся лицам, завершившим обучение </w:t>
      </w:r>
      <w:r w:rsidR="006636D8" w:rsidRPr="000B1812">
        <w:rPr>
          <w:sz w:val="23"/>
          <w:szCs w:val="23"/>
          <w:shd w:val="clear" w:color="auto" w:fill="FFFFFF"/>
        </w:rPr>
        <w:t>по образовательным программам основного общего образования и успешно прошедшим государственную итоговую аттестацию (набравшим по сдаваемым учебным предметам минимальное количество первичных баллов).</w:t>
      </w:r>
      <w:r w:rsidR="00791296">
        <w:rPr>
          <w:sz w:val="23"/>
          <w:szCs w:val="23"/>
          <w:shd w:val="clear" w:color="auto" w:fill="FFFFFF"/>
          <w:vertAlign w:val="superscript"/>
        </w:rPr>
        <w:t>6</w:t>
      </w:r>
    </w:p>
    <w:p w:rsidR="00B66793" w:rsidRPr="000B1812" w:rsidRDefault="00C23917" w:rsidP="000B1812">
      <w:pPr>
        <w:ind w:left="-142" w:firstLine="708"/>
        <w:jc w:val="both"/>
        <w:rPr>
          <w:rFonts w:eastAsia="Calibri"/>
          <w:sz w:val="23"/>
          <w:szCs w:val="23"/>
        </w:rPr>
      </w:pPr>
      <w:r w:rsidRPr="000B1812">
        <w:rPr>
          <w:sz w:val="23"/>
          <w:szCs w:val="23"/>
          <w:shd w:val="clear" w:color="auto" w:fill="FFFFFF"/>
        </w:rPr>
        <w:t>Г</w:t>
      </w:r>
      <w:r w:rsidR="00C5068F" w:rsidRPr="000B1812">
        <w:rPr>
          <w:sz w:val="23"/>
          <w:szCs w:val="23"/>
          <w:shd w:val="clear" w:color="auto" w:fill="FFFFFF"/>
        </w:rPr>
        <w:t>раждане несут ответственность за нарушение прав и законных интересов несовершеннолетних.</w:t>
      </w:r>
      <w:r w:rsidR="00791296">
        <w:rPr>
          <w:sz w:val="23"/>
          <w:szCs w:val="23"/>
          <w:shd w:val="clear" w:color="auto" w:fill="FFFFFF"/>
          <w:vertAlign w:val="superscript"/>
        </w:rPr>
        <w:t>7</w:t>
      </w:r>
    </w:p>
    <w:p w:rsidR="003735D3" w:rsidRPr="000B1812" w:rsidRDefault="003735D3" w:rsidP="003735D3">
      <w:pPr>
        <w:ind w:left="-142" w:firstLine="709"/>
        <w:jc w:val="both"/>
        <w:rPr>
          <w:sz w:val="23"/>
          <w:szCs w:val="23"/>
        </w:rPr>
      </w:pPr>
      <w:r w:rsidRPr="000B1812">
        <w:rPr>
          <w:sz w:val="23"/>
          <w:szCs w:val="23"/>
          <w:shd w:val="clear" w:color="auto" w:fill="FFFFFF"/>
        </w:rPr>
        <w:t>Родители или лица, их заменяющие, обеспечивают получение детьми основного общего образования.</w:t>
      </w:r>
      <w:r w:rsidRPr="000B1812">
        <w:rPr>
          <w:sz w:val="23"/>
          <w:szCs w:val="23"/>
          <w:shd w:val="clear" w:color="auto" w:fill="FFFFFF"/>
          <w:vertAlign w:val="superscript"/>
        </w:rPr>
        <w:t>1</w:t>
      </w:r>
    </w:p>
    <w:p w:rsidR="003735D3" w:rsidRPr="000B1812" w:rsidRDefault="003735D3" w:rsidP="003735D3">
      <w:pPr>
        <w:ind w:left="-142" w:firstLine="709"/>
        <w:jc w:val="both"/>
        <w:rPr>
          <w:sz w:val="23"/>
          <w:szCs w:val="23"/>
        </w:rPr>
      </w:pPr>
      <w:r w:rsidRPr="000B1812">
        <w:rPr>
          <w:sz w:val="23"/>
          <w:szCs w:val="23"/>
        </w:rPr>
        <w:t>Родители обязаны обеспечить получение детьми общего образования.</w:t>
      </w:r>
      <w:r w:rsidR="00791296">
        <w:rPr>
          <w:sz w:val="23"/>
          <w:szCs w:val="23"/>
          <w:vertAlign w:val="superscript"/>
        </w:rPr>
        <w:t>8</w:t>
      </w:r>
    </w:p>
    <w:p w:rsidR="003735D3" w:rsidRPr="000B1812" w:rsidRDefault="003735D3" w:rsidP="003735D3">
      <w:pPr>
        <w:ind w:left="-142" w:firstLine="709"/>
        <w:jc w:val="both"/>
        <w:rPr>
          <w:sz w:val="23"/>
          <w:szCs w:val="23"/>
        </w:rPr>
      </w:pPr>
      <w:r w:rsidRPr="000B1812">
        <w:rPr>
          <w:sz w:val="23"/>
          <w:szCs w:val="23"/>
          <w:shd w:val="clear" w:color="auto" w:fill="FFFFFF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  <w:r w:rsidR="00791296">
        <w:rPr>
          <w:sz w:val="23"/>
          <w:szCs w:val="23"/>
          <w:shd w:val="clear" w:color="auto" w:fill="FFFFFF"/>
          <w:vertAlign w:val="superscript"/>
        </w:rPr>
        <w:t>9</w:t>
      </w:r>
    </w:p>
    <w:p w:rsidR="000E2935" w:rsidRDefault="000E2935" w:rsidP="000B1812">
      <w:pPr>
        <w:ind w:left="-142"/>
        <w:rPr>
          <w:sz w:val="23"/>
          <w:szCs w:val="23"/>
        </w:rPr>
      </w:pPr>
    </w:p>
    <w:sectPr w:rsidR="000E2935" w:rsidSect="00B81604">
      <w:footerReference w:type="default" r:id="rId14"/>
      <w:pgSz w:w="11907" w:h="16840" w:code="9"/>
      <w:pgMar w:top="568" w:right="567" w:bottom="284" w:left="851" w:header="568" w:footer="40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26" w:rsidRDefault="004F0426">
      <w:r>
        <w:separator/>
      </w:r>
    </w:p>
  </w:endnote>
  <w:endnote w:type="continuationSeparator" w:id="0">
    <w:p w:rsidR="004F0426" w:rsidRDefault="004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93" w:rsidRPr="000B1812" w:rsidRDefault="00C5068F" w:rsidP="00B66793">
    <w:pPr>
      <w:pStyle w:val="aa"/>
      <w:tabs>
        <w:tab w:val="left" w:pos="1010"/>
      </w:tabs>
      <w:jc w:val="both"/>
      <w:rPr>
        <w:rFonts w:eastAsia="Calibri"/>
        <w:sz w:val="18"/>
        <w:szCs w:val="20"/>
      </w:rPr>
    </w:pPr>
    <w:r w:rsidRPr="000B1812">
      <w:rPr>
        <w:sz w:val="18"/>
        <w:szCs w:val="20"/>
        <w:vertAlign w:val="superscript"/>
      </w:rPr>
      <w:t>1</w:t>
    </w:r>
    <w:r w:rsidRPr="000B1812">
      <w:rPr>
        <w:sz w:val="18"/>
        <w:szCs w:val="20"/>
      </w:rPr>
      <w:t xml:space="preserve"> Часть 4 статьи 43 Конституции Российской Федерации от 12 декабря 1993 года</w:t>
    </w:r>
    <w:r w:rsidR="00621D36" w:rsidRPr="000B1812">
      <w:rPr>
        <w:sz w:val="18"/>
        <w:szCs w:val="20"/>
      </w:rPr>
      <w:t>.</w:t>
    </w:r>
  </w:p>
  <w:p w:rsidR="00B53AE5" w:rsidRDefault="00791296" w:rsidP="00B66793">
    <w:pPr>
      <w:pStyle w:val="aa"/>
      <w:tabs>
        <w:tab w:val="left" w:pos="1010"/>
      </w:tabs>
      <w:jc w:val="both"/>
      <w:rPr>
        <w:rFonts w:eastAsia="Calibri"/>
        <w:sz w:val="18"/>
        <w:szCs w:val="20"/>
      </w:rPr>
    </w:pPr>
    <w:r>
      <w:rPr>
        <w:rFonts w:eastAsia="Calibri"/>
        <w:sz w:val="18"/>
        <w:szCs w:val="20"/>
        <w:vertAlign w:val="superscript"/>
      </w:rPr>
      <w:t>2</w:t>
    </w:r>
    <w:r w:rsidR="000B1812" w:rsidRPr="000B1812">
      <w:rPr>
        <w:rFonts w:eastAsia="Calibri"/>
        <w:sz w:val="18"/>
        <w:szCs w:val="20"/>
        <w:vertAlign w:val="superscript"/>
      </w:rPr>
      <w:t xml:space="preserve"> </w:t>
    </w:r>
    <w:r w:rsidR="000B1812" w:rsidRPr="000B1812">
      <w:rPr>
        <w:rFonts w:eastAsia="Calibri"/>
        <w:sz w:val="18"/>
        <w:szCs w:val="20"/>
      </w:rPr>
      <w:t xml:space="preserve">Части 3, 4 статьи 59 Федерального закона от 29 декабря 2012 года </w:t>
    </w:r>
    <w:r w:rsidR="000B1812" w:rsidRPr="000B1812">
      <w:rPr>
        <w:rFonts w:eastAsia="Calibri"/>
        <w:sz w:val="18"/>
        <w:szCs w:val="20"/>
        <w:vertAlign w:val="superscript"/>
      </w:rPr>
      <w:t xml:space="preserve"> </w:t>
    </w:r>
    <w:r w:rsidR="000B1812" w:rsidRPr="000B1812">
      <w:rPr>
        <w:rFonts w:eastAsia="Calibri"/>
        <w:sz w:val="18"/>
        <w:szCs w:val="20"/>
      </w:rPr>
      <w:t>№ 273-ФЗ «Об образ</w:t>
    </w:r>
    <w:r w:rsidR="000B1812">
      <w:rPr>
        <w:rFonts w:eastAsia="Calibri"/>
        <w:sz w:val="18"/>
        <w:szCs w:val="20"/>
      </w:rPr>
      <w:t xml:space="preserve">овании в Российской Федерации» </w:t>
    </w:r>
    <w:r w:rsidR="000B1812">
      <w:rPr>
        <w:rFonts w:eastAsia="Calibri"/>
        <w:sz w:val="18"/>
        <w:szCs w:val="20"/>
      </w:rPr>
      <w:br/>
      <w:t>(далее – Федеральный закон).</w:t>
    </w:r>
  </w:p>
  <w:p w:rsidR="000B1812" w:rsidRPr="000B1812" w:rsidRDefault="00791296" w:rsidP="00B66793">
    <w:pPr>
      <w:pStyle w:val="aa"/>
      <w:tabs>
        <w:tab w:val="left" w:pos="1010"/>
      </w:tabs>
      <w:jc w:val="both"/>
      <w:rPr>
        <w:rFonts w:eastAsia="Calibri"/>
        <w:sz w:val="18"/>
        <w:szCs w:val="20"/>
      </w:rPr>
    </w:pPr>
    <w:r>
      <w:rPr>
        <w:rFonts w:eastAsia="Calibri"/>
        <w:sz w:val="18"/>
        <w:szCs w:val="20"/>
        <w:vertAlign w:val="superscript"/>
      </w:rPr>
      <w:t>3</w:t>
    </w:r>
    <w:r w:rsidR="000B1812" w:rsidRPr="000B1812">
      <w:rPr>
        <w:rFonts w:eastAsia="Calibri"/>
        <w:sz w:val="18"/>
        <w:szCs w:val="20"/>
        <w:vertAlign w:val="superscript"/>
      </w:rPr>
      <w:t xml:space="preserve"> </w:t>
    </w:r>
    <w:r w:rsidR="000B1812" w:rsidRPr="000B1812">
      <w:rPr>
        <w:rFonts w:eastAsia="Calibri"/>
        <w:sz w:val="18"/>
        <w:szCs w:val="20"/>
      </w:rPr>
      <w:t>Част</w:t>
    </w:r>
    <w:r w:rsidR="000B1812">
      <w:rPr>
        <w:rFonts w:eastAsia="Calibri"/>
        <w:sz w:val="18"/>
        <w:szCs w:val="20"/>
      </w:rPr>
      <w:t>ь 5</w:t>
    </w:r>
    <w:r w:rsidR="000B1812" w:rsidRPr="000B1812">
      <w:rPr>
        <w:rFonts w:eastAsia="Calibri"/>
        <w:sz w:val="18"/>
        <w:szCs w:val="20"/>
      </w:rPr>
      <w:t xml:space="preserve"> статьи 59 Федерального закона</w:t>
    </w:r>
    <w:r w:rsidR="000B1812">
      <w:rPr>
        <w:rFonts w:eastAsia="Calibri"/>
        <w:sz w:val="18"/>
        <w:szCs w:val="20"/>
      </w:rPr>
      <w:t>.</w:t>
    </w:r>
  </w:p>
  <w:p w:rsidR="00B66793" w:rsidRDefault="00791296" w:rsidP="00B66793">
    <w:pPr>
      <w:pStyle w:val="aa"/>
      <w:tabs>
        <w:tab w:val="left" w:pos="1010"/>
      </w:tabs>
      <w:jc w:val="both"/>
      <w:rPr>
        <w:rFonts w:eastAsia="Calibri"/>
        <w:sz w:val="18"/>
        <w:szCs w:val="23"/>
      </w:rPr>
    </w:pPr>
    <w:r>
      <w:rPr>
        <w:rFonts w:eastAsia="Calibri"/>
        <w:sz w:val="18"/>
        <w:szCs w:val="20"/>
        <w:vertAlign w:val="superscript"/>
      </w:rPr>
      <w:t>4</w:t>
    </w:r>
    <w:r w:rsidR="00B66793" w:rsidRPr="000B1812">
      <w:rPr>
        <w:rFonts w:eastAsia="Calibri"/>
        <w:sz w:val="18"/>
        <w:szCs w:val="20"/>
      </w:rPr>
      <w:t xml:space="preserve"> П</w:t>
    </w:r>
    <w:r w:rsidR="00B66793" w:rsidRPr="000B1812">
      <w:rPr>
        <w:rFonts w:eastAsia="Calibri"/>
        <w:sz w:val="18"/>
        <w:szCs w:val="23"/>
      </w:rPr>
      <w:t xml:space="preserve">ункт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и Федеральной службы в сфере образования и науки от 7 ноября </w:t>
    </w:r>
    <w:r w:rsidR="00C23917" w:rsidRPr="000B1812">
      <w:rPr>
        <w:rFonts w:eastAsia="Calibri"/>
        <w:sz w:val="18"/>
        <w:szCs w:val="23"/>
      </w:rPr>
      <w:t xml:space="preserve">2018 года </w:t>
    </w:r>
    <w:r w:rsidR="000B1812">
      <w:rPr>
        <w:rFonts w:eastAsia="Calibri"/>
        <w:sz w:val="18"/>
        <w:szCs w:val="23"/>
      </w:rPr>
      <w:br/>
    </w:r>
    <w:r w:rsidR="00B66793" w:rsidRPr="000B1812">
      <w:rPr>
        <w:rFonts w:eastAsia="Calibri"/>
        <w:sz w:val="18"/>
        <w:szCs w:val="23"/>
      </w:rPr>
      <w:t>№ 189/1513 «Об утверждении Порядка проведения государственной итоговой аттестации по образовательным программам</w:t>
    </w:r>
    <w:r w:rsidR="00621D36" w:rsidRPr="000B1812">
      <w:rPr>
        <w:rFonts w:eastAsia="Calibri"/>
        <w:sz w:val="18"/>
        <w:szCs w:val="23"/>
      </w:rPr>
      <w:t xml:space="preserve"> основного общего образования»</w:t>
    </w:r>
    <w:r>
      <w:rPr>
        <w:rFonts w:eastAsia="Calibri"/>
        <w:sz w:val="18"/>
        <w:szCs w:val="23"/>
      </w:rPr>
      <w:t xml:space="preserve"> (далее – Порядок проведения ГИА-9)</w:t>
    </w:r>
    <w:r w:rsidR="00621D36" w:rsidRPr="000B1812">
      <w:rPr>
        <w:rFonts w:eastAsia="Calibri"/>
        <w:sz w:val="18"/>
        <w:szCs w:val="23"/>
      </w:rPr>
      <w:t>.</w:t>
    </w:r>
  </w:p>
  <w:p w:rsidR="00791296" w:rsidRPr="000B1812" w:rsidRDefault="00791296" w:rsidP="00B66793">
    <w:pPr>
      <w:pStyle w:val="aa"/>
      <w:tabs>
        <w:tab w:val="left" w:pos="1010"/>
      </w:tabs>
      <w:jc w:val="both"/>
      <w:rPr>
        <w:rFonts w:eastAsia="Calibri"/>
        <w:sz w:val="18"/>
        <w:szCs w:val="23"/>
      </w:rPr>
    </w:pPr>
    <w:r>
      <w:rPr>
        <w:rFonts w:eastAsia="Calibri"/>
        <w:sz w:val="18"/>
        <w:szCs w:val="20"/>
        <w:vertAlign w:val="superscript"/>
      </w:rPr>
      <w:t>5</w:t>
    </w:r>
    <w:r w:rsidRPr="000B1812">
      <w:rPr>
        <w:rFonts w:eastAsia="Calibri"/>
        <w:sz w:val="18"/>
        <w:szCs w:val="20"/>
      </w:rPr>
      <w:t xml:space="preserve"> П</w:t>
    </w:r>
    <w:r>
      <w:rPr>
        <w:rFonts w:eastAsia="Calibri"/>
        <w:sz w:val="18"/>
        <w:szCs w:val="23"/>
      </w:rPr>
      <w:t>ункт 12</w:t>
    </w:r>
    <w:r w:rsidRPr="000B1812">
      <w:rPr>
        <w:rFonts w:eastAsia="Calibri"/>
        <w:sz w:val="18"/>
        <w:szCs w:val="23"/>
      </w:rPr>
      <w:t xml:space="preserve"> Порядка проведения</w:t>
    </w:r>
    <w:r>
      <w:rPr>
        <w:rFonts w:eastAsia="Calibri"/>
        <w:sz w:val="18"/>
        <w:szCs w:val="23"/>
      </w:rPr>
      <w:t xml:space="preserve"> ГИА-9.</w:t>
    </w:r>
  </w:p>
  <w:p w:rsidR="00621D36" w:rsidRPr="000B1812" w:rsidRDefault="00791296" w:rsidP="00B66793">
    <w:pPr>
      <w:pStyle w:val="aa"/>
      <w:tabs>
        <w:tab w:val="left" w:pos="1010"/>
      </w:tabs>
      <w:jc w:val="both"/>
      <w:rPr>
        <w:sz w:val="18"/>
        <w:szCs w:val="23"/>
        <w:shd w:val="clear" w:color="auto" w:fill="FFFFFF"/>
      </w:rPr>
    </w:pPr>
    <w:r>
      <w:rPr>
        <w:rFonts w:eastAsia="Calibri"/>
        <w:sz w:val="18"/>
        <w:szCs w:val="20"/>
        <w:vertAlign w:val="superscript"/>
      </w:rPr>
      <w:t>6</w:t>
    </w:r>
    <w:r w:rsidR="00621D36" w:rsidRPr="000B1812">
      <w:rPr>
        <w:sz w:val="18"/>
        <w:szCs w:val="23"/>
        <w:shd w:val="clear" w:color="auto" w:fill="FFFFFF"/>
      </w:rPr>
      <w:t xml:space="preserve"> </w:t>
    </w:r>
    <w:r w:rsidR="00621D36" w:rsidRPr="000B1812">
      <w:rPr>
        <w:sz w:val="18"/>
        <w:szCs w:val="23"/>
      </w:rPr>
      <w:t>Пункт 21 Порядка заполнения, учета и выдачи аттестатов об основном общем и среднем общем образовании и их дубликатов, утвержденн</w:t>
    </w:r>
    <w:r w:rsidR="00B53AE5" w:rsidRPr="000B1812">
      <w:rPr>
        <w:sz w:val="18"/>
        <w:szCs w:val="23"/>
      </w:rPr>
      <w:t>ого</w:t>
    </w:r>
    <w:r w:rsidR="00621D36" w:rsidRPr="000B1812">
      <w:rPr>
        <w:sz w:val="18"/>
        <w:szCs w:val="23"/>
      </w:rPr>
      <w:t xml:space="preserve"> приказом М</w:t>
    </w:r>
    <w:r w:rsidR="00621D36" w:rsidRPr="000B1812">
      <w:rPr>
        <w:sz w:val="18"/>
        <w:szCs w:val="23"/>
        <w:shd w:val="clear" w:color="auto" w:fill="FFFFFF"/>
      </w:rPr>
      <w:t>инистерства просвещения Российской Федерации от 5 октября 2020 года № 546</w:t>
    </w:r>
    <w:r w:rsidR="00621D36" w:rsidRPr="000B1812">
      <w:rPr>
        <w:sz w:val="18"/>
        <w:szCs w:val="23"/>
      </w:rPr>
      <w:t xml:space="preserve"> «</w:t>
    </w:r>
    <w:r w:rsidR="00621D36" w:rsidRPr="000B1812">
      <w:rPr>
        <w:sz w:val="18"/>
        <w:szCs w:val="23"/>
        <w:shd w:val="clear" w:color="auto" w:fill="FFFFFF"/>
      </w:rPr>
      <w:t>Об утверждении Порядка заполнения, учета и выдачи аттестатов об основном общем и среднем общем образовании и их дубликатов».</w:t>
    </w:r>
  </w:p>
  <w:p w:rsidR="00C23917" w:rsidRDefault="00791296" w:rsidP="00B66793">
    <w:pPr>
      <w:pStyle w:val="aa"/>
      <w:tabs>
        <w:tab w:val="left" w:pos="1010"/>
      </w:tabs>
      <w:jc w:val="both"/>
      <w:rPr>
        <w:sz w:val="18"/>
        <w:szCs w:val="23"/>
        <w:shd w:val="clear" w:color="auto" w:fill="FFFFFF"/>
      </w:rPr>
    </w:pPr>
    <w:r>
      <w:rPr>
        <w:sz w:val="18"/>
        <w:szCs w:val="23"/>
        <w:shd w:val="clear" w:color="auto" w:fill="FFFFFF"/>
        <w:vertAlign w:val="superscript"/>
      </w:rPr>
      <w:t>7</w:t>
    </w:r>
    <w:r w:rsidR="00B53AE5" w:rsidRPr="000B1812">
      <w:rPr>
        <w:sz w:val="18"/>
        <w:szCs w:val="23"/>
        <w:shd w:val="clear" w:color="auto" w:fill="FFFFFF"/>
      </w:rPr>
      <w:t xml:space="preserve"> </w:t>
    </w:r>
    <w:r w:rsidR="00C23917" w:rsidRPr="000B1812">
      <w:rPr>
        <w:rFonts w:eastAsia="Calibri"/>
        <w:sz w:val="18"/>
        <w:szCs w:val="23"/>
      </w:rPr>
      <w:t xml:space="preserve">Пункт 2 статьи 2 </w:t>
    </w:r>
    <w:r w:rsidR="00C23917" w:rsidRPr="000B1812">
      <w:rPr>
        <w:sz w:val="18"/>
        <w:szCs w:val="23"/>
        <w:shd w:val="clear" w:color="auto" w:fill="FFFFFF"/>
      </w:rPr>
      <w:t>Федерального закона от 24 июня 1999 года № 120-ФЗ</w:t>
    </w:r>
    <w:r w:rsidR="00260AF6" w:rsidRPr="000B1812">
      <w:rPr>
        <w:sz w:val="18"/>
        <w:szCs w:val="23"/>
        <w:shd w:val="clear" w:color="auto" w:fill="FFFFFF"/>
      </w:rPr>
      <w:t xml:space="preserve"> </w:t>
    </w:r>
    <w:r w:rsidR="00C23917" w:rsidRPr="000B1812">
      <w:rPr>
        <w:sz w:val="18"/>
        <w:szCs w:val="23"/>
        <w:shd w:val="clear" w:color="auto" w:fill="FFFFFF"/>
      </w:rPr>
      <w:t xml:space="preserve">«Об основах системы профилактики безнадзорности </w:t>
    </w:r>
    <w:r w:rsidR="000B1812">
      <w:rPr>
        <w:sz w:val="18"/>
        <w:szCs w:val="23"/>
        <w:shd w:val="clear" w:color="auto" w:fill="FFFFFF"/>
      </w:rPr>
      <w:br/>
    </w:r>
    <w:r w:rsidR="00C23917" w:rsidRPr="000B1812">
      <w:rPr>
        <w:sz w:val="18"/>
        <w:szCs w:val="23"/>
        <w:shd w:val="clear" w:color="auto" w:fill="FFFFFF"/>
      </w:rPr>
      <w:t>и правонарушений несовершеннолетних»</w:t>
    </w:r>
    <w:r w:rsidR="00B53AE5" w:rsidRPr="000B1812">
      <w:rPr>
        <w:sz w:val="18"/>
        <w:szCs w:val="23"/>
        <w:shd w:val="clear" w:color="auto" w:fill="FFFFFF"/>
      </w:rPr>
      <w:t>.</w:t>
    </w:r>
  </w:p>
  <w:p w:rsidR="00791296" w:rsidRPr="000B1812" w:rsidRDefault="00791296" w:rsidP="00791296">
    <w:pPr>
      <w:pStyle w:val="aa"/>
      <w:tabs>
        <w:tab w:val="left" w:pos="1010"/>
      </w:tabs>
      <w:jc w:val="both"/>
      <w:rPr>
        <w:rFonts w:eastAsia="Calibri"/>
        <w:sz w:val="18"/>
        <w:szCs w:val="20"/>
      </w:rPr>
    </w:pPr>
    <w:r>
      <w:rPr>
        <w:sz w:val="18"/>
        <w:szCs w:val="23"/>
        <w:shd w:val="clear" w:color="auto" w:fill="FFFFFF"/>
        <w:vertAlign w:val="superscript"/>
      </w:rPr>
      <w:t>8</w:t>
    </w:r>
    <w:r w:rsidRPr="000B1812">
      <w:rPr>
        <w:sz w:val="18"/>
        <w:szCs w:val="23"/>
        <w:shd w:val="clear" w:color="auto" w:fill="FFFFFF"/>
        <w:vertAlign w:val="superscript"/>
      </w:rPr>
      <w:t xml:space="preserve"> </w:t>
    </w:r>
    <w:r w:rsidRPr="000B1812">
      <w:rPr>
        <w:rFonts w:eastAsia="Calibri"/>
        <w:sz w:val="18"/>
        <w:szCs w:val="20"/>
      </w:rPr>
      <w:t>Пункт 2 статьи 63 Семейного кодекса Российской Федерации (далее – СК РФ).</w:t>
    </w:r>
  </w:p>
  <w:p w:rsidR="00791296" w:rsidRPr="00791296" w:rsidRDefault="00791296" w:rsidP="00B66793">
    <w:pPr>
      <w:pStyle w:val="aa"/>
      <w:tabs>
        <w:tab w:val="left" w:pos="1010"/>
      </w:tabs>
      <w:jc w:val="both"/>
      <w:rPr>
        <w:rFonts w:eastAsia="Calibri"/>
        <w:sz w:val="18"/>
        <w:szCs w:val="20"/>
      </w:rPr>
    </w:pPr>
    <w:r>
      <w:rPr>
        <w:sz w:val="18"/>
        <w:szCs w:val="23"/>
        <w:shd w:val="clear" w:color="auto" w:fill="FFFFFF"/>
        <w:vertAlign w:val="superscript"/>
      </w:rPr>
      <w:t>9</w:t>
    </w:r>
    <w:r w:rsidRPr="000B1812">
      <w:rPr>
        <w:sz w:val="18"/>
        <w:szCs w:val="23"/>
        <w:shd w:val="clear" w:color="auto" w:fill="FFFFFF"/>
        <w:vertAlign w:val="superscript"/>
      </w:rPr>
      <w:t xml:space="preserve"> </w:t>
    </w:r>
    <w:r w:rsidRPr="000B1812">
      <w:rPr>
        <w:rFonts w:eastAsia="Calibri"/>
        <w:sz w:val="18"/>
        <w:szCs w:val="20"/>
      </w:rPr>
      <w:t>Пункт 1 статьи 65 СК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26" w:rsidRDefault="004F0426">
      <w:r>
        <w:separator/>
      </w:r>
    </w:p>
  </w:footnote>
  <w:footnote w:type="continuationSeparator" w:id="0">
    <w:p w:rsidR="004F0426" w:rsidRDefault="004F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6A9"/>
    <w:multiLevelType w:val="multilevel"/>
    <w:tmpl w:val="6D80585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1" w15:restartNumberingAfterBreak="0">
    <w:nsid w:val="036027B4"/>
    <w:multiLevelType w:val="hybridMultilevel"/>
    <w:tmpl w:val="D8DACCA4"/>
    <w:lvl w:ilvl="0" w:tplc="F45862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032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4F7E24"/>
    <w:multiLevelType w:val="hybridMultilevel"/>
    <w:tmpl w:val="1E727538"/>
    <w:lvl w:ilvl="0" w:tplc="A622FD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7D94FB9"/>
    <w:multiLevelType w:val="hybridMultilevel"/>
    <w:tmpl w:val="853CC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A3372A"/>
    <w:multiLevelType w:val="hybridMultilevel"/>
    <w:tmpl w:val="81AAF602"/>
    <w:lvl w:ilvl="0" w:tplc="1324C4F4">
      <w:start w:val="1"/>
      <w:numFmt w:val="bullet"/>
      <w:suff w:val="space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5C542B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960AD"/>
    <w:multiLevelType w:val="hybridMultilevel"/>
    <w:tmpl w:val="0AE423CC"/>
    <w:lvl w:ilvl="0" w:tplc="574C9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5" w15:restartNumberingAfterBreak="0">
    <w:nsid w:val="50AA5B8E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F52FC4"/>
    <w:multiLevelType w:val="hybridMultilevel"/>
    <w:tmpl w:val="5BCE4132"/>
    <w:lvl w:ilvl="0" w:tplc="83AA7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C5702E"/>
    <w:multiLevelType w:val="hybridMultilevel"/>
    <w:tmpl w:val="7C3A280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59D7E97"/>
    <w:multiLevelType w:val="hybridMultilevel"/>
    <w:tmpl w:val="28C80A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367337"/>
    <w:multiLevelType w:val="hybridMultilevel"/>
    <w:tmpl w:val="A6EE6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19"/>
  </w:num>
  <w:num w:numId="9">
    <w:abstractNumId w:val="8"/>
  </w:num>
  <w:num w:numId="10">
    <w:abstractNumId w:val="17"/>
  </w:num>
  <w:num w:numId="11">
    <w:abstractNumId w:val="9"/>
  </w:num>
  <w:num w:numId="12">
    <w:abstractNumId w:val="4"/>
  </w:num>
  <w:num w:numId="13">
    <w:abstractNumId w:val="15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0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080"/>
    <w:rsid w:val="00004CE3"/>
    <w:rsid w:val="00011116"/>
    <w:rsid w:val="0001157B"/>
    <w:rsid w:val="00011FE4"/>
    <w:rsid w:val="00014864"/>
    <w:rsid w:val="00017A2A"/>
    <w:rsid w:val="00020E01"/>
    <w:rsid w:val="00021401"/>
    <w:rsid w:val="00021C55"/>
    <w:rsid w:val="00025BB4"/>
    <w:rsid w:val="0002678C"/>
    <w:rsid w:val="000341B7"/>
    <w:rsid w:val="0003428E"/>
    <w:rsid w:val="00035AD6"/>
    <w:rsid w:val="000410C0"/>
    <w:rsid w:val="00041D42"/>
    <w:rsid w:val="00050BB2"/>
    <w:rsid w:val="00055359"/>
    <w:rsid w:val="000572E8"/>
    <w:rsid w:val="000672FC"/>
    <w:rsid w:val="00073069"/>
    <w:rsid w:val="000734DE"/>
    <w:rsid w:val="00082B12"/>
    <w:rsid w:val="00090251"/>
    <w:rsid w:val="00093B49"/>
    <w:rsid w:val="000A13DB"/>
    <w:rsid w:val="000A62FA"/>
    <w:rsid w:val="000A6E17"/>
    <w:rsid w:val="000B1812"/>
    <w:rsid w:val="000B56E7"/>
    <w:rsid w:val="000C2453"/>
    <w:rsid w:val="000C36CA"/>
    <w:rsid w:val="000C4B2B"/>
    <w:rsid w:val="000D5723"/>
    <w:rsid w:val="000D74D1"/>
    <w:rsid w:val="000E066F"/>
    <w:rsid w:val="000E1517"/>
    <w:rsid w:val="000E2935"/>
    <w:rsid w:val="000E2E99"/>
    <w:rsid w:val="000E5597"/>
    <w:rsid w:val="000E70F8"/>
    <w:rsid w:val="00105B74"/>
    <w:rsid w:val="00107D68"/>
    <w:rsid w:val="001102D7"/>
    <w:rsid w:val="001149B7"/>
    <w:rsid w:val="00116B94"/>
    <w:rsid w:val="00120136"/>
    <w:rsid w:val="001228DC"/>
    <w:rsid w:val="001233FE"/>
    <w:rsid w:val="001303B7"/>
    <w:rsid w:val="00136E24"/>
    <w:rsid w:val="001434AC"/>
    <w:rsid w:val="00147640"/>
    <w:rsid w:val="00152A9A"/>
    <w:rsid w:val="00160BA8"/>
    <w:rsid w:val="00163FEA"/>
    <w:rsid w:val="001757F3"/>
    <w:rsid w:val="00180415"/>
    <w:rsid w:val="001814FE"/>
    <w:rsid w:val="001926A1"/>
    <w:rsid w:val="00193310"/>
    <w:rsid w:val="00195C91"/>
    <w:rsid w:val="001A1F01"/>
    <w:rsid w:val="001A27BC"/>
    <w:rsid w:val="001A34CA"/>
    <w:rsid w:val="001B0162"/>
    <w:rsid w:val="001B306C"/>
    <w:rsid w:val="001B42FA"/>
    <w:rsid w:val="001B50D5"/>
    <w:rsid w:val="001B61C1"/>
    <w:rsid w:val="001C331C"/>
    <w:rsid w:val="001C3493"/>
    <w:rsid w:val="001D616A"/>
    <w:rsid w:val="001E2DE1"/>
    <w:rsid w:val="001E3ADE"/>
    <w:rsid w:val="001F382F"/>
    <w:rsid w:val="001F6AF3"/>
    <w:rsid w:val="00206405"/>
    <w:rsid w:val="0021384D"/>
    <w:rsid w:val="00217DD9"/>
    <w:rsid w:val="00221F55"/>
    <w:rsid w:val="00230ADC"/>
    <w:rsid w:val="00235BE3"/>
    <w:rsid w:val="00236DC8"/>
    <w:rsid w:val="002371E9"/>
    <w:rsid w:val="002378B5"/>
    <w:rsid w:val="00243FD6"/>
    <w:rsid w:val="002460BE"/>
    <w:rsid w:val="00247734"/>
    <w:rsid w:val="00252F88"/>
    <w:rsid w:val="00254170"/>
    <w:rsid w:val="002571F5"/>
    <w:rsid w:val="00260AF6"/>
    <w:rsid w:val="002616DF"/>
    <w:rsid w:val="00264C45"/>
    <w:rsid w:val="00265128"/>
    <w:rsid w:val="00273382"/>
    <w:rsid w:val="002757DA"/>
    <w:rsid w:val="00275962"/>
    <w:rsid w:val="00281C8F"/>
    <w:rsid w:val="00282C74"/>
    <w:rsid w:val="00286CCA"/>
    <w:rsid w:val="002931AB"/>
    <w:rsid w:val="002A19F3"/>
    <w:rsid w:val="002A45F5"/>
    <w:rsid w:val="002A7779"/>
    <w:rsid w:val="002A78FE"/>
    <w:rsid w:val="002B5AD4"/>
    <w:rsid w:val="002B76F0"/>
    <w:rsid w:val="002C1124"/>
    <w:rsid w:val="002C34CB"/>
    <w:rsid w:val="002E232B"/>
    <w:rsid w:val="002E346E"/>
    <w:rsid w:val="002E3575"/>
    <w:rsid w:val="002E4A1E"/>
    <w:rsid w:val="002E4E0F"/>
    <w:rsid w:val="002F1D13"/>
    <w:rsid w:val="003011B8"/>
    <w:rsid w:val="0030572C"/>
    <w:rsid w:val="00306341"/>
    <w:rsid w:val="00311E83"/>
    <w:rsid w:val="00327FDD"/>
    <w:rsid w:val="00337B79"/>
    <w:rsid w:val="0034178E"/>
    <w:rsid w:val="00342717"/>
    <w:rsid w:val="00345606"/>
    <w:rsid w:val="00345E26"/>
    <w:rsid w:val="00360A0A"/>
    <w:rsid w:val="00361D15"/>
    <w:rsid w:val="00372698"/>
    <w:rsid w:val="00373287"/>
    <w:rsid w:val="003735D3"/>
    <w:rsid w:val="0037536C"/>
    <w:rsid w:val="0037543F"/>
    <w:rsid w:val="0037582A"/>
    <w:rsid w:val="0037797C"/>
    <w:rsid w:val="003830EA"/>
    <w:rsid w:val="003867F7"/>
    <w:rsid w:val="003A1A8A"/>
    <w:rsid w:val="003A37A5"/>
    <w:rsid w:val="003A7345"/>
    <w:rsid w:val="003B2125"/>
    <w:rsid w:val="003B21C6"/>
    <w:rsid w:val="003B60B1"/>
    <w:rsid w:val="003B7AA7"/>
    <w:rsid w:val="003C53A4"/>
    <w:rsid w:val="003C5CD0"/>
    <w:rsid w:val="003C6451"/>
    <w:rsid w:val="003C6955"/>
    <w:rsid w:val="003D123A"/>
    <w:rsid w:val="003D12B2"/>
    <w:rsid w:val="003D3792"/>
    <w:rsid w:val="003D465E"/>
    <w:rsid w:val="003D626B"/>
    <w:rsid w:val="003E001E"/>
    <w:rsid w:val="003E3917"/>
    <w:rsid w:val="003E4D30"/>
    <w:rsid w:val="003F17C3"/>
    <w:rsid w:val="003F32EF"/>
    <w:rsid w:val="00400381"/>
    <w:rsid w:val="00403FD6"/>
    <w:rsid w:val="0040744B"/>
    <w:rsid w:val="00426208"/>
    <w:rsid w:val="00427081"/>
    <w:rsid w:val="004351B6"/>
    <w:rsid w:val="00436183"/>
    <w:rsid w:val="00436FF5"/>
    <w:rsid w:val="00441FCB"/>
    <w:rsid w:val="00450323"/>
    <w:rsid w:val="004541CE"/>
    <w:rsid w:val="004560DA"/>
    <w:rsid w:val="00456823"/>
    <w:rsid w:val="00460E59"/>
    <w:rsid w:val="00462B23"/>
    <w:rsid w:val="00472048"/>
    <w:rsid w:val="00483D19"/>
    <w:rsid w:val="004911BF"/>
    <w:rsid w:val="004957D5"/>
    <w:rsid w:val="0049605D"/>
    <w:rsid w:val="004971A6"/>
    <w:rsid w:val="004A0EF3"/>
    <w:rsid w:val="004A2FA3"/>
    <w:rsid w:val="004A3E78"/>
    <w:rsid w:val="004A3FF6"/>
    <w:rsid w:val="004A6F02"/>
    <w:rsid w:val="004A7C95"/>
    <w:rsid w:val="004B6B72"/>
    <w:rsid w:val="004B76EB"/>
    <w:rsid w:val="004B7854"/>
    <w:rsid w:val="004D127F"/>
    <w:rsid w:val="004D1B54"/>
    <w:rsid w:val="004D2BD5"/>
    <w:rsid w:val="004D4F47"/>
    <w:rsid w:val="004E3B19"/>
    <w:rsid w:val="004E67DB"/>
    <w:rsid w:val="004E6CB7"/>
    <w:rsid w:val="004E6DED"/>
    <w:rsid w:val="004E7F7E"/>
    <w:rsid w:val="004F0426"/>
    <w:rsid w:val="004F09D0"/>
    <w:rsid w:val="004F0D82"/>
    <w:rsid w:val="004F152C"/>
    <w:rsid w:val="004F7C36"/>
    <w:rsid w:val="00502368"/>
    <w:rsid w:val="00535562"/>
    <w:rsid w:val="005408D6"/>
    <w:rsid w:val="00551F53"/>
    <w:rsid w:val="0055320D"/>
    <w:rsid w:val="0055461A"/>
    <w:rsid w:val="00557AE5"/>
    <w:rsid w:val="0056058E"/>
    <w:rsid w:val="00577A05"/>
    <w:rsid w:val="0058517B"/>
    <w:rsid w:val="00585612"/>
    <w:rsid w:val="0058781F"/>
    <w:rsid w:val="00587A47"/>
    <w:rsid w:val="00596D8B"/>
    <w:rsid w:val="005A0346"/>
    <w:rsid w:val="005A4B79"/>
    <w:rsid w:val="005C0D97"/>
    <w:rsid w:val="005C3E95"/>
    <w:rsid w:val="005C757C"/>
    <w:rsid w:val="005D06F4"/>
    <w:rsid w:val="005D1EA6"/>
    <w:rsid w:val="005D2951"/>
    <w:rsid w:val="005D4E28"/>
    <w:rsid w:val="005D6870"/>
    <w:rsid w:val="005D7316"/>
    <w:rsid w:val="005E3E14"/>
    <w:rsid w:val="005E702F"/>
    <w:rsid w:val="005F5ADC"/>
    <w:rsid w:val="00602B09"/>
    <w:rsid w:val="00605B1F"/>
    <w:rsid w:val="006065BF"/>
    <w:rsid w:val="00606F12"/>
    <w:rsid w:val="00612705"/>
    <w:rsid w:val="00612907"/>
    <w:rsid w:val="006201E5"/>
    <w:rsid w:val="00621D36"/>
    <w:rsid w:val="00621F73"/>
    <w:rsid w:val="006223D6"/>
    <w:rsid w:val="00624E8E"/>
    <w:rsid w:val="0062784F"/>
    <w:rsid w:val="00637A92"/>
    <w:rsid w:val="006536F6"/>
    <w:rsid w:val="006566DE"/>
    <w:rsid w:val="00656ED9"/>
    <w:rsid w:val="006636A9"/>
    <w:rsid w:val="006636D8"/>
    <w:rsid w:val="0066545C"/>
    <w:rsid w:val="00665FFE"/>
    <w:rsid w:val="00673E27"/>
    <w:rsid w:val="00677F04"/>
    <w:rsid w:val="00684F29"/>
    <w:rsid w:val="00686DAE"/>
    <w:rsid w:val="00686F40"/>
    <w:rsid w:val="006A3081"/>
    <w:rsid w:val="006A358A"/>
    <w:rsid w:val="006A3925"/>
    <w:rsid w:val="006A52EE"/>
    <w:rsid w:val="006B0D27"/>
    <w:rsid w:val="006B4833"/>
    <w:rsid w:val="006C5B29"/>
    <w:rsid w:val="006D02D7"/>
    <w:rsid w:val="006D3127"/>
    <w:rsid w:val="006D440C"/>
    <w:rsid w:val="006D5195"/>
    <w:rsid w:val="006D5707"/>
    <w:rsid w:val="006F1946"/>
    <w:rsid w:val="006F1DED"/>
    <w:rsid w:val="006F1E57"/>
    <w:rsid w:val="006F280A"/>
    <w:rsid w:val="007033DF"/>
    <w:rsid w:val="00703B60"/>
    <w:rsid w:val="0070448C"/>
    <w:rsid w:val="00710579"/>
    <w:rsid w:val="00711497"/>
    <w:rsid w:val="00716364"/>
    <w:rsid w:val="00720FEA"/>
    <w:rsid w:val="00724A37"/>
    <w:rsid w:val="007262AF"/>
    <w:rsid w:val="007264E6"/>
    <w:rsid w:val="00726A91"/>
    <w:rsid w:val="00727A99"/>
    <w:rsid w:val="007503EC"/>
    <w:rsid w:val="007507C6"/>
    <w:rsid w:val="00750C37"/>
    <w:rsid w:val="007525C1"/>
    <w:rsid w:val="007535C2"/>
    <w:rsid w:val="007605B7"/>
    <w:rsid w:val="00770178"/>
    <w:rsid w:val="00770D0A"/>
    <w:rsid w:val="00780C2A"/>
    <w:rsid w:val="00786FB1"/>
    <w:rsid w:val="00790821"/>
    <w:rsid w:val="00791296"/>
    <w:rsid w:val="00793E3F"/>
    <w:rsid w:val="00796419"/>
    <w:rsid w:val="007A7610"/>
    <w:rsid w:val="007B0CE0"/>
    <w:rsid w:val="007C32FC"/>
    <w:rsid w:val="007C67CD"/>
    <w:rsid w:val="007D1D1C"/>
    <w:rsid w:val="007D1FD1"/>
    <w:rsid w:val="007D2677"/>
    <w:rsid w:val="007D668A"/>
    <w:rsid w:val="007E30D8"/>
    <w:rsid w:val="007F29F6"/>
    <w:rsid w:val="007F660C"/>
    <w:rsid w:val="00802626"/>
    <w:rsid w:val="00803731"/>
    <w:rsid w:val="0080500A"/>
    <w:rsid w:val="00820D9F"/>
    <w:rsid w:val="0082197E"/>
    <w:rsid w:val="00826408"/>
    <w:rsid w:val="00830872"/>
    <w:rsid w:val="00834377"/>
    <w:rsid w:val="00837656"/>
    <w:rsid w:val="00842553"/>
    <w:rsid w:val="00855118"/>
    <w:rsid w:val="00857985"/>
    <w:rsid w:val="00857DAB"/>
    <w:rsid w:val="00860FA1"/>
    <w:rsid w:val="008631C8"/>
    <w:rsid w:val="008633BF"/>
    <w:rsid w:val="00863C92"/>
    <w:rsid w:val="0086633B"/>
    <w:rsid w:val="008771CB"/>
    <w:rsid w:val="00877F5C"/>
    <w:rsid w:val="0088694F"/>
    <w:rsid w:val="00892910"/>
    <w:rsid w:val="00892916"/>
    <w:rsid w:val="008A15F3"/>
    <w:rsid w:val="008A2CFC"/>
    <w:rsid w:val="008A48E3"/>
    <w:rsid w:val="008A4D2F"/>
    <w:rsid w:val="008A6208"/>
    <w:rsid w:val="008B5547"/>
    <w:rsid w:val="008B739D"/>
    <w:rsid w:val="008C2B2F"/>
    <w:rsid w:val="008C40E4"/>
    <w:rsid w:val="008C5C6C"/>
    <w:rsid w:val="008D1B9D"/>
    <w:rsid w:val="008D423D"/>
    <w:rsid w:val="008F60C5"/>
    <w:rsid w:val="009036C8"/>
    <w:rsid w:val="00906627"/>
    <w:rsid w:val="009076E0"/>
    <w:rsid w:val="009143B9"/>
    <w:rsid w:val="00914763"/>
    <w:rsid w:val="00916380"/>
    <w:rsid w:val="00921926"/>
    <w:rsid w:val="00922B79"/>
    <w:rsid w:val="00927AC0"/>
    <w:rsid w:val="00930525"/>
    <w:rsid w:val="009325FD"/>
    <w:rsid w:val="00932E2A"/>
    <w:rsid w:val="00933003"/>
    <w:rsid w:val="009365AD"/>
    <w:rsid w:val="0094133A"/>
    <w:rsid w:val="00941AB5"/>
    <w:rsid w:val="00942D93"/>
    <w:rsid w:val="00943C59"/>
    <w:rsid w:val="0096187A"/>
    <w:rsid w:val="00961BB7"/>
    <w:rsid w:val="0097532D"/>
    <w:rsid w:val="00980E57"/>
    <w:rsid w:val="009843EB"/>
    <w:rsid w:val="00984D3E"/>
    <w:rsid w:val="00991799"/>
    <w:rsid w:val="00994462"/>
    <w:rsid w:val="00997DBA"/>
    <w:rsid w:val="009A465F"/>
    <w:rsid w:val="009A5F83"/>
    <w:rsid w:val="009B1C39"/>
    <w:rsid w:val="009B518C"/>
    <w:rsid w:val="009B76D9"/>
    <w:rsid w:val="009D4A65"/>
    <w:rsid w:val="009E07EF"/>
    <w:rsid w:val="009E21BB"/>
    <w:rsid w:val="009E3029"/>
    <w:rsid w:val="009E3140"/>
    <w:rsid w:val="009F1B15"/>
    <w:rsid w:val="00A1205D"/>
    <w:rsid w:val="00A2396C"/>
    <w:rsid w:val="00A24440"/>
    <w:rsid w:val="00A24549"/>
    <w:rsid w:val="00A33E19"/>
    <w:rsid w:val="00A34331"/>
    <w:rsid w:val="00A367E4"/>
    <w:rsid w:val="00A4285B"/>
    <w:rsid w:val="00A47054"/>
    <w:rsid w:val="00A51FC3"/>
    <w:rsid w:val="00A612E6"/>
    <w:rsid w:val="00A62BF9"/>
    <w:rsid w:val="00A62D3A"/>
    <w:rsid w:val="00A64B39"/>
    <w:rsid w:val="00A66894"/>
    <w:rsid w:val="00A774DF"/>
    <w:rsid w:val="00A774F3"/>
    <w:rsid w:val="00A7794E"/>
    <w:rsid w:val="00A77EE5"/>
    <w:rsid w:val="00A84720"/>
    <w:rsid w:val="00A86CB6"/>
    <w:rsid w:val="00A9301A"/>
    <w:rsid w:val="00A93658"/>
    <w:rsid w:val="00A93759"/>
    <w:rsid w:val="00A97D5B"/>
    <w:rsid w:val="00AA24E0"/>
    <w:rsid w:val="00AB49AE"/>
    <w:rsid w:val="00AB4B93"/>
    <w:rsid w:val="00AC2F88"/>
    <w:rsid w:val="00AC6B68"/>
    <w:rsid w:val="00AD01E0"/>
    <w:rsid w:val="00AD1485"/>
    <w:rsid w:val="00AD2A5F"/>
    <w:rsid w:val="00AD3228"/>
    <w:rsid w:val="00AD642C"/>
    <w:rsid w:val="00AD74D5"/>
    <w:rsid w:val="00AF033C"/>
    <w:rsid w:val="00AF54B8"/>
    <w:rsid w:val="00AF67A5"/>
    <w:rsid w:val="00B01230"/>
    <w:rsid w:val="00B05301"/>
    <w:rsid w:val="00B06E66"/>
    <w:rsid w:val="00B124E7"/>
    <w:rsid w:val="00B14232"/>
    <w:rsid w:val="00B2030F"/>
    <w:rsid w:val="00B23443"/>
    <w:rsid w:val="00B36117"/>
    <w:rsid w:val="00B41B2B"/>
    <w:rsid w:val="00B420F3"/>
    <w:rsid w:val="00B44687"/>
    <w:rsid w:val="00B518E2"/>
    <w:rsid w:val="00B53AE5"/>
    <w:rsid w:val="00B633E1"/>
    <w:rsid w:val="00B63EC2"/>
    <w:rsid w:val="00B66327"/>
    <w:rsid w:val="00B66793"/>
    <w:rsid w:val="00B73B9F"/>
    <w:rsid w:val="00B810A5"/>
    <w:rsid w:val="00B81604"/>
    <w:rsid w:val="00B81DDB"/>
    <w:rsid w:val="00B9249B"/>
    <w:rsid w:val="00B95E7D"/>
    <w:rsid w:val="00B97A4C"/>
    <w:rsid w:val="00BA1054"/>
    <w:rsid w:val="00BA4599"/>
    <w:rsid w:val="00BC4B13"/>
    <w:rsid w:val="00BC6830"/>
    <w:rsid w:val="00BD1816"/>
    <w:rsid w:val="00BD578C"/>
    <w:rsid w:val="00BE15C5"/>
    <w:rsid w:val="00BE4A24"/>
    <w:rsid w:val="00BE6B1C"/>
    <w:rsid w:val="00BE6D9D"/>
    <w:rsid w:val="00BF19A3"/>
    <w:rsid w:val="00BF3147"/>
    <w:rsid w:val="00BF74D0"/>
    <w:rsid w:val="00C05268"/>
    <w:rsid w:val="00C12142"/>
    <w:rsid w:val="00C16A28"/>
    <w:rsid w:val="00C23917"/>
    <w:rsid w:val="00C27114"/>
    <w:rsid w:val="00C322B1"/>
    <w:rsid w:val="00C3287B"/>
    <w:rsid w:val="00C35974"/>
    <w:rsid w:val="00C36370"/>
    <w:rsid w:val="00C36DF5"/>
    <w:rsid w:val="00C4345F"/>
    <w:rsid w:val="00C50452"/>
    <w:rsid w:val="00C5068F"/>
    <w:rsid w:val="00C606F9"/>
    <w:rsid w:val="00C65B48"/>
    <w:rsid w:val="00C67243"/>
    <w:rsid w:val="00C718E6"/>
    <w:rsid w:val="00C73111"/>
    <w:rsid w:val="00C771D2"/>
    <w:rsid w:val="00C803D5"/>
    <w:rsid w:val="00C84938"/>
    <w:rsid w:val="00C90B75"/>
    <w:rsid w:val="00C92FDE"/>
    <w:rsid w:val="00C93C84"/>
    <w:rsid w:val="00C94F59"/>
    <w:rsid w:val="00CA6723"/>
    <w:rsid w:val="00CB37DB"/>
    <w:rsid w:val="00CB3DC7"/>
    <w:rsid w:val="00CB6ABD"/>
    <w:rsid w:val="00CC0511"/>
    <w:rsid w:val="00CD2ED8"/>
    <w:rsid w:val="00CE61AF"/>
    <w:rsid w:val="00CE7914"/>
    <w:rsid w:val="00D017C9"/>
    <w:rsid w:val="00D07972"/>
    <w:rsid w:val="00D13DD0"/>
    <w:rsid w:val="00D17A82"/>
    <w:rsid w:val="00D239BD"/>
    <w:rsid w:val="00D266E4"/>
    <w:rsid w:val="00D30CD6"/>
    <w:rsid w:val="00D32247"/>
    <w:rsid w:val="00D3538F"/>
    <w:rsid w:val="00D4438C"/>
    <w:rsid w:val="00D530EB"/>
    <w:rsid w:val="00D568E9"/>
    <w:rsid w:val="00D7205F"/>
    <w:rsid w:val="00D73C55"/>
    <w:rsid w:val="00D84CE4"/>
    <w:rsid w:val="00D902D6"/>
    <w:rsid w:val="00D94643"/>
    <w:rsid w:val="00D948C9"/>
    <w:rsid w:val="00D94FC7"/>
    <w:rsid w:val="00DA0A5E"/>
    <w:rsid w:val="00DA3354"/>
    <w:rsid w:val="00DA386D"/>
    <w:rsid w:val="00DB4E0E"/>
    <w:rsid w:val="00DD2617"/>
    <w:rsid w:val="00DD4521"/>
    <w:rsid w:val="00DE011B"/>
    <w:rsid w:val="00DE19EB"/>
    <w:rsid w:val="00DF0432"/>
    <w:rsid w:val="00DF0581"/>
    <w:rsid w:val="00E13A9A"/>
    <w:rsid w:val="00E17C56"/>
    <w:rsid w:val="00E2213F"/>
    <w:rsid w:val="00E23401"/>
    <w:rsid w:val="00E34348"/>
    <w:rsid w:val="00E36028"/>
    <w:rsid w:val="00E36D36"/>
    <w:rsid w:val="00E36D7A"/>
    <w:rsid w:val="00E432AA"/>
    <w:rsid w:val="00E43C94"/>
    <w:rsid w:val="00E51DBD"/>
    <w:rsid w:val="00E52B85"/>
    <w:rsid w:val="00E553B7"/>
    <w:rsid w:val="00E61D83"/>
    <w:rsid w:val="00E62306"/>
    <w:rsid w:val="00E62A92"/>
    <w:rsid w:val="00E723D6"/>
    <w:rsid w:val="00E83C35"/>
    <w:rsid w:val="00E860E3"/>
    <w:rsid w:val="00E91C49"/>
    <w:rsid w:val="00E93093"/>
    <w:rsid w:val="00E975E3"/>
    <w:rsid w:val="00EA4F64"/>
    <w:rsid w:val="00EB4465"/>
    <w:rsid w:val="00EB5EF2"/>
    <w:rsid w:val="00EC0956"/>
    <w:rsid w:val="00EC408B"/>
    <w:rsid w:val="00ED21D3"/>
    <w:rsid w:val="00ED3543"/>
    <w:rsid w:val="00EE0A3E"/>
    <w:rsid w:val="00EE39B7"/>
    <w:rsid w:val="00EE43D7"/>
    <w:rsid w:val="00EE4D9F"/>
    <w:rsid w:val="00EE765C"/>
    <w:rsid w:val="00EF6B96"/>
    <w:rsid w:val="00EF7636"/>
    <w:rsid w:val="00EF7DF3"/>
    <w:rsid w:val="00F029E9"/>
    <w:rsid w:val="00F03192"/>
    <w:rsid w:val="00F05FC7"/>
    <w:rsid w:val="00F122BE"/>
    <w:rsid w:val="00F138E3"/>
    <w:rsid w:val="00F303CD"/>
    <w:rsid w:val="00F314DA"/>
    <w:rsid w:val="00F35181"/>
    <w:rsid w:val="00F37860"/>
    <w:rsid w:val="00F53409"/>
    <w:rsid w:val="00F54677"/>
    <w:rsid w:val="00F559E9"/>
    <w:rsid w:val="00F562ED"/>
    <w:rsid w:val="00F565F8"/>
    <w:rsid w:val="00F64AE8"/>
    <w:rsid w:val="00F653BE"/>
    <w:rsid w:val="00F74F3D"/>
    <w:rsid w:val="00F769C2"/>
    <w:rsid w:val="00F813CB"/>
    <w:rsid w:val="00F82BB8"/>
    <w:rsid w:val="00F930CB"/>
    <w:rsid w:val="00F95626"/>
    <w:rsid w:val="00F95DD0"/>
    <w:rsid w:val="00FA6EF6"/>
    <w:rsid w:val="00FB586C"/>
    <w:rsid w:val="00FB69E7"/>
    <w:rsid w:val="00FC35E1"/>
    <w:rsid w:val="00FC52C4"/>
    <w:rsid w:val="00FD0515"/>
    <w:rsid w:val="00FD4A8E"/>
    <w:rsid w:val="00FD63FB"/>
    <w:rsid w:val="00FE0026"/>
    <w:rsid w:val="00FE7B60"/>
    <w:rsid w:val="00FF096E"/>
    <w:rsid w:val="00FF500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aliases w:val=" Знак1"/>
    <w:basedOn w:val="a"/>
    <w:next w:val="a"/>
    <w:link w:val="40"/>
    <w:qFormat/>
    <w:rsid w:val="0045682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2B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B56E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2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7525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525C1"/>
    <w:rPr>
      <w:sz w:val="24"/>
      <w:szCs w:val="24"/>
    </w:rPr>
  </w:style>
  <w:style w:type="paragraph" w:styleId="ac">
    <w:name w:val="header"/>
    <w:basedOn w:val="a"/>
    <w:link w:val="ad"/>
    <w:unhideWhenUsed/>
    <w:rsid w:val="00B41B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1B2B"/>
    <w:rPr>
      <w:sz w:val="28"/>
      <w:szCs w:val="28"/>
    </w:rPr>
  </w:style>
  <w:style w:type="character" w:customStyle="1" w:styleId="40">
    <w:name w:val="Заголовок 4 Знак"/>
    <w:aliases w:val=" Знак1 Знак"/>
    <w:basedOn w:val="a0"/>
    <w:link w:val="4"/>
    <w:rsid w:val="00456823"/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45682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456823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456823"/>
    <w:rPr>
      <w:b/>
      <w:bCs/>
      <w:sz w:val="28"/>
      <w:szCs w:val="24"/>
    </w:rPr>
  </w:style>
  <w:style w:type="character" w:customStyle="1" w:styleId="dropdown-user-namefirst-letter">
    <w:name w:val="dropdown-user-name__first-letter"/>
    <w:basedOn w:val="a0"/>
    <w:rsid w:val="00A66894"/>
  </w:style>
  <w:style w:type="character" w:styleId="af0">
    <w:name w:val="Emphasis"/>
    <w:basedOn w:val="a0"/>
    <w:uiPriority w:val="20"/>
    <w:qFormat/>
    <w:rsid w:val="0066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72E9-ECB6-4015-8EAC-BA1543D9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Граханова Светлана Валерьяновна</cp:lastModifiedBy>
  <cp:revision>2</cp:revision>
  <cp:lastPrinted>2023-02-22T05:15:00Z</cp:lastPrinted>
  <dcterms:created xsi:type="dcterms:W3CDTF">2023-12-19T07:32:00Z</dcterms:created>
  <dcterms:modified xsi:type="dcterms:W3CDTF">2023-12-19T07:32:00Z</dcterms:modified>
</cp:coreProperties>
</file>